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21" w:rsidRPr="00605336" w:rsidRDefault="00605336" w:rsidP="00721821">
      <w:pPr>
        <w:adjustRightInd w:val="0"/>
        <w:rPr>
          <w:lang w:val="hr-HR"/>
        </w:rPr>
      </w:pPr>
      <w:r>
        <w:object w:dxaOrig="5878" w:dyaOrig="3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96.75pt" o:ole="" fillcolor="window">
            <v:imagedata r:id="rId5" o:title=""/>
          </v:shape>
          <o:OLEObject Type="Embed" ProgID="Word.Picture.8" ShapeID="_x0000_i1025" DrawAspect="Content" ObjectID="_1498026154" r:id="rId6"/>
        </w:object>
      </w:r>
    </w:p>
    <w:p w:rsidR="00721821" w:rsidRDefault="00721821" w:rsidP="00721821">
      <w:pPr>
        <w:adjustRightInd w:val="0"/>
        <w:jc w:val="center"/>
        <w:rPr>
          <w:lang w:val="en-US"/>
        </w:rPr>
      </w:pPr>
      <w:r>
        <w:rPr>
          <w:rFonts w:eastAsia="Calibri"/>
          <w:lang w:val="en-US" w:eastAsia="en-US"/>
        </w:rPr>
        <w:t>12</w:t>
      </w:r>
      <w:r>
        <w:rPr>
          <w:rFonts w:eastAsia="Calibri"/>
          <w:vertAlign w:val="superscript"/>
          <w:lang w:val="en-US" w:eastAsia="en-US"/>
        </w:rPr>
        <w:t>th</w:t>
      </w:r>
      <w:r>
        <w:rPr>
          <w:rFonts w:eastAsia="Calibri"/>
          <w:lang w:val="en-US" w:eastAsia="en-US"/>
        </w:rPr>
        <w:t xml:space="preserve"> International Scientific Conference </w:t>
      </w:r>
      <w:r>
        <w:rPr>
          <w:lang w:val="en-US"/>
        </w:rPr>
        <w:t>of the ISCB</w:t>
      </w:r>
    </w:p>
    <w:p w:rsidR="00721821" w:rsidRDefault="00721821" w:rsidP="00721821">
      <w:pPr>
        <w:adjustRightInd w:val="0"/>
        <w:jc w:val="center"/>
        <w:rPr>
          <w:lang w:val="en-US"/>
        </w:rPr>
      </w:pPr>
    </w:p>
    <w:p w:rsidR="00721821" w:rsidRDefault="00721821" w:rsidP="00721821">
      <w:pPr>
        <w:pStyle w:val="Odlomakpopisa"/>
        <w:spacing w:line="240" w:lineRule="auto"/>
        <w:ind w:left="1080"/>
        <w:jc w:val="center"/>
        <w:rPr>
          <w:rFonts w:ascii="Times New Roman" w:hAnsi="Times New Roman" w:cs="Times New Roman"/>
          <w:b/>
          <w:i/>
          <w:sz w:val="24"/>
          <w:szCs w:val="24"/>
          <w:u w:val="single"/>
        </w:rPr>
      </w:pPr>
      <w:r>
        <w:rPr>
          <w:rFonts w:ascii="Times New Roman" w:hAnsi="Times New Roman" w:cs="Times New Roman"/>
          <w:b/>
          <w:i/>
          <w:sz w:val="24"/>
          <w:szCs w:val="24"/>
          <w:u w:val="single"/>
        </w:rPr>
        <w:t>Bioethics in the future.</w:t>
      </w:r>
    </w:p>
    <w:p w:rsidR="00721821" w:rsidRPr="00B01648" w:rsidRDefault="00721821" w:rsidP="00B01648">
      <w:pPr>
        <w:pStyle w:val="Odlomakpopisa"/>
        <w:spacing w:line="240" w:lineRule="auto"/>
        <w:ind w:left="1080"/>
        <w:jc w:val="center"/>
        <w:rPr>
          <w:rFonts w:ascii="Times New Roman" w:hAnsi="Times New Roman" w:cs="Times New Roman"/>
          <w:b/>
          <w:i/>
          <w:sz w:val="24"/>
          <w:szCs w:val="24"/>
          <w:u w:val="single"/>
        </w:rPr>
      </w:pPr>
      <w:r>
        <w:rPr>
          <w:rFonts w:ascii="Times New Roman" w:hAnsi="Times New Roman" w:cs="Times New Roman"/>
          <w:b/>
          <w:i/>
          <w:sz w:val="24"/>
          <w:szCs w:val="24"/>
          <w:u w:val="single"/>
        </w:rPr>
        <w:t>Technicization of the man or humanization of the Science?</w:t>
      </w:r>
    </w:p>
    <w:p w:rsidR="00721821" w:rsidRDefault="005E608D" w:rsidP="00B01648">
      <w:pPr>
        <w:adjustRightInd w:val="0"/>
        <w:jc w:val="center"/>
        <w:rPr>
          <w:rFonts w:eastAsiaTheme="minorHAnsi"/>
          <w:iCs/>
          <w:lang w:val="hr-HR" w:eastAsia="en-US"/>
        </w:rPr>
      </w:pPr>
      <w:r>
        <w:rPr>
          <w:rFonts w:eastAsiaTheme="minorHAnsi"/>
          <w:iCs/>
          <w:lang w:val="hr-HR" w:eastAsia="en-US"/>
        </w:rPr>
        <w:t>Bol</w:t>
      </w:r>
      <w:r w:rsidR="00721821">
        <w:rPr>
          <w:rFonts w:eastAsiaTheme="minorHAnsi"/>
          <w:iCs/>
          <w:lang w:val="hr-HR" w:eastAsia="en-US"/>
        </w:rPr>
        <w:t>, Croatia, 21.-22-09.2015.</w:t>
      </w:r>
    </w:p>
    <w:p w:rsidR="00721821" w:rsidRDefault="00721821" w:rsidP="00721821">
      <w:pPr>
        <w:adjustRightInd w:val="0"/>
        <w:rPr>
          <w:rFonts w:eastAsiaTheme="minorHAnsi"/>
          <w:iCs/>
          <w:lang w:val="hr-HR" w:eastAsia="en-US"/>
        </w:rPr>
      </w:pPr>
    </w:p>
    <w:p w:rsidR="00721821" w:rsidRDefault="00721821" w:rsidP="00721821">
      <w:pPr>
        <w:adjustRightInd w:val="0"/>
        <w:ind w:firstLine="708"/>
        <w:rPr>
          <w:rFonts w:eastAsiaTheme="minorHAnsi"/>
          <w:b/>
          <w:iCs/>
          <w:lang w:val="hr-HR" w:eastAsia="en-US"/>
        </w:rPr>
      </w:pPr>
      <w:r>
        <w:rPr>
          <w:rFonts w:eastAsiaTheme="minorHAnsi"/>
          <w:b/>
          <w:iCs/>
          <w:lang w:val="hr-HR" w:eastAsia="en-US"/>
        </w:rPr>
        <w:t>Organised by:</w:t>
      </w:r>
    </w:p>
    <w:p w:rsidR="00721821" w:rsidRDefault="00721821" w:rsidP="00721821">
      <w:pPr>
        <w:adjustRightInd w:val="0"/>
        <w:rPr>
          <w:rFonts w:eastAsiaTheme="minorHAnsi"/>
          <w:iCs/>
          <w:lang w:val="hr-HR" w:eastAsia="en-US"/>
        </w:rPr>
      </w:pPr>
      <w:r>
        <w:rPr>
          <w:rFonts w:eastAsiaTheme="minorHAnsi"/>
          <w:iCs/>
          <w:lang w:val="hr-HR" w:eastAsia="en-US"/>
        </w:rPr>
        <w:t>International Society for Clinical Bioethics</w:t>
      </w:r>
    </w:p>
    <w:p w:rsidR="00721821" w:rsidRDefault="00721821" w:rsidP="007869C9">
      <w:pPr>
        <w:adjustRightInd w:val="0"/>
        <w:rPr>
          <w:rFonts w:eastAsiaTheme="minorHAnsi"/>
          <w:iCs/>
          <w:lang w:val="hr-HR" w:eastAsia="en-US"/>
        </w:rPr>
      </w:pPr>
      <w:r>
        <w:rPr>
          <w:rFonts w:eastAsiaTheme="minorHAnsi"/>
          <w:iCs/>
          <w:lang w:val="hr-HR" w:eastAsia="en-US"/>
        </w:rPr>
        <w:t>University of Split</w:t>
      </w:r>
    </w:p>
    <w:p w:rsidR="00B01648" w:rsidRPr="007869C9" w:rsidRDefault="00B01648" w:rsidP="007869C9">
      <w:pPr>
        <w:adjustRightInd w:val="0"/>
        <w:rPr>
          <w:rStyle w:val="hps"/>
          <w:rFonts w:eastAsiaTheme="minorHAnsi"/>
          <w:iCs/>
          <w:lang w:val="hr-HR" w:eastAsia="en-US"/>
        </w:rPr>
      </w:pPr>
    </w:p>
    <w:p w:rsidR="00B01648" w:rsidRDefault="00B01648" w:rsidP="00B01648">
      <w:pPr>
        <w:adjustRightInd w:val="0"/>
        <w:jc w:val="center"/>
        <w:rPr>
          <w:rFonts w:eastAsiaTheme="minorHAnsi"/>
          <w:iCs/>
          <w:lang w:val="hr-HR" w:eastAsia="en-US"/>
        </w:rPr>
      </w:pPr>
      <w:r>
        <w:rPr>
          <w:rFonts w:eastAsiaTheme="minorHAnsi"/>
          <w:iCs/>
          <w:lang w:val="hr-HR" w:eastAsia="en-US"/>
        </w:rPr>
        <w:t>Under the au</w:t>
      </w:r>
      <w:r w:rsidR="000A406C">
        <w:rPr>
          <w:rFonts w:eastAsiaTheme="minorHAnsi"/>
          <w:iCs/>
          <w:lang w:val="hr-HR" w:eastAsia="en-US"/>
        </w:rPr>
        <w:t>spices of Croatian Academy for S</w:t>
      </w:r>
      <w:r>
        <w:rPr>
          <w:rFonts w:eastAsiaTheme="minorHAnsi"/>
          <w:iCs/>
          <w:lang w:val="hr-HR" w:eastAsia="en-US"/>
        </w:rPr>
        <w:t>ci</w:t>
      </w:r>
      <w:r w:rsidR="000A406C">
        <w:rPr>
          <w:rFonts w:eastAsiaTheme="minorHAnsi"/>
          <w:iCs/>
          <w:lang w:val="hr-HR" w:eastAsia="en-US"/>
        </w:rPr>
        <w:t>e</w:t>
      </w:r>
      <w:r>
        <w:rPr>
          <w:rFonts w:eastAsiaTheme="minorHAnsi"/>
          <w:iCs/>
          <w:lang w:val="hr-HR" w:eastAsia="en-US"/>
        </w:rPr>
        <w:t>nce and Arts</w:t>
      </w:r>
    </w:p>
    <w:p w:rsidR="00721821" w:rsidRDefault="00721821" w:rsidP="00721821">
      <w:pPr>
        <w:adjustRightInd w:val="0"/>
        <w:rPr>
          <w:rFonts w:eastAsiaTheme="minorHAnsi"/>
          <w:i/>
          <w:iCs/>
          <w:color w:val="5A5A5A"/>
          <w:sz w:val="20"/>
          <w:szCs w:val="20"/>
          <w:lang w:val="hr-HR" w:eastAsia="en-US"/>
        </w:rPr>
      </w:pPr>
    </w:p>
    <w:p w:rsidR="00721821" w:rsidRDefault="00721821" w:rsidP="00721821">
      <w:pPr>
        <w:adjustRightInd w:val="0"/>
        <w:ind w:firstLine="708"/>
        <w:rPr>
          <w:rFonts w:eastAsiaTheme="minorHAnsi"/>
          <w:b/>
          <w:iCs/>
          <w:lang w:val="hr-HR" w:eastAsia="en-US"/>
        </w:rPr>
      </w:pPr>
      <w:r>
        <w:rPr>
          <w:rFonts w:eastAsiaTheme="minorHAnsi"/>
          <w:b/>
          <w:iCs/>
          <w:lang w:val="hr-HR" w:eastAsia="en-US"/>
        </w:rPr>
        <w:t>Organisational board:</w:t>
      </w:r>
    </w:p>
    <w:p w:rsidR="00721821" w:rsidRDefault="00721821" w:rsidP="00721821">
      <w:pPr>
        <w:adjustRightInd w:val="0"/>
        <w:rPr>
          <w:rFonts w:eastAsiaTheme="minorHAnsi"/>
          <w:iCs/>
          <w:lang w:val="hr-HR" w:eastAsia="en-US"/>
        </w:rPr>
      </w:pPr>
      <w:r>
        <w:rPr>
          <w:rFonts w:eastAsiaTheme="minorHAnsi"/>
          <w:iCs/>
          <w:lang w:val="hr-HR" w:eastAsia="en-US"/>
        </w:rPr>
        <w:t xml:space="preserve">Luka Tomašević, </w:t>
      </w:r>
      <w:r>
        <w:rPr>
          <w:rFonts w:eastAsia="Calibri"/>
          <w:lang w:val="en-US" w:eastAsia="en-US"/>
        </w:rPr>
        <w:t>president of the ISCB</w:t>
      </w:r>
    </w:p>
    <w:p w:rsidR="00721821" w:rsidRDefault="00721821" w:rsidP="00721821">
      <w:pPr>
        <w:adjustRightInd w:val="0"/>
        <w:rPr>
          <w:lang w:val="hr-HR"/>
        </w:rPr>
      </w:pPr>
      <w:r>
        <w:rPr>
          <w:rFonts w:eastAsiaTheme="minorHAnsi"/>
          <w:iCs/>
          <w:lang w:val="hr-HR" w:eastAsia="en-US"/>
        </w:rPr>
        <w:t xml:space="preserve">Suzana Vuletić, </w:t>
      </w:r>
      <w:r>
        <w:rPr>
          <w:lang w:val="hr-HR"/>
        </w:rPr>
        <w:t>president of the organisational bord</w:t>
      </w:r>
    </w:p>
    <w:p w:rsidR="00721821" w:rsidRDefault="00721821" w:rsidP="00721821">
      <w:pPr>
        <w:adjustRightInd w:val="0"/>
        <w:rPr>
          <w:rFonts w:eastAsiaTheme="minorHAnsi"/>
          <w:iCs/>
          <w:lang w:val="hr-HR" w:eastAsia="en-US"/>
        </w:rPr>
      </w:pPr>
      <w:r>
        <w:rPr>
          <w:rFonts w:eastAsiaTheme="minorHAnsi"/>
          <w:iCs/>
          <w:lang w:val="hr-HR" w:eastAsia="en-US"/>
        </w:rPr>
        <w:t xml:space="preserve">Gordana Pelčić, general secretary of the ISCB </w:t>
      </w:r>
    </w:p>
    <w:p w:rsidR="00721821" w:rsidRDefault="00721821" w:rsidP="00721821">
      <w:pPr>
        <w:adjustRightInd w:val="0"/>
        <w:rPr>
          <w:rFonts w:eastAsiaTheme="minorHAnsi"/>
          <w:iCs/>
          <w:lang w:val="hr-HR" w:eastAsia="en-US"/>
        </w:rPr>
      </w:pPr>
      <w:r>
        <w:rPr>
          <w:rFonts w:eastAsiaTheme="minorHAnsi"/>
          <w:iCs/>
          <w:lang w:val="hr-HR" w:eastAsia="en-US"/>
        </w:rPr>
        <w:t>Ana Jeličić, secratary of organisational board</w:t>
      </w:r>
    </w:p>
    <w:p w:rsidR="00721821" w:rsidRDefault="00721821" w:rsidP="00721821">
      <w:pPr>
        <w:adjustRightInd w:val="0"/>
        <w:rPr>
          <w:rFonts w:eastAsiaTheme="minorHAnsi"/>
          <w:iCs/>
          <w:lang w:val="hr-HR" w:eastAsia="en-US"/>
        </w:rPr>
      </w:pPr>
      <w:r>
        <w:rPr>
          <w:rFonts w:eastAsiaTheme="minorHAnsi"/>
          <w:iCs/>
          <w:lang w:val="hr-HR" w:eastAsia="en-US"/>
        </w:rPr>
        <w:t>Silvana Karačić, economist of organisational board</w:t>
      </w:r>
    </w:p>
    <w:p w:rsidR="00721821" w:rsidRDefault="00721821" w:rsidP="00721821">
      <w:pPr>
        <w:adjustRightInd w:val="0"/>
        <w:rPr>
          <w:rFonts w:eastAsiaTheme="minorHAnsi"/>
          <w:iCs/>
          <w:lang w:val="hr-HR" w:eastAsia="en-US"/>
        </w:rPr>
      </w:pPr>
      <w:r>
        <w:rPr>
          <w:rFonts w:eastAsiaTheme="minorHAnsi"/>
          <w:iCs/>
          <w:lang w:val="hr-HR" w:eastAsia="en-US"/>
        </w:rPr>
        <w:t>Jelena Hrgović, assistent of organisational board</w:t>
      </w:r>
    </w:p>
    <w:p w:rsidR="00721821" w:rsidRDefault="00721821" w:rsidP="00721821">
      <w:pPr>
        <w:jc w:val="both"/>
        <w:rPr>
          <w:rStyle w:val="hps"/>
          <w:color w:val="222222"/>
        </w:rPr>
      </w:pPr>
    </w:p>
    <w:p w:rsidR="00721821" w:rsidRDefault="00721821" w:rsidP="00721821">
      <w:pPr>
        <w:ind w:firstLine="567"/>
        <w:jc w:val="both"/>
        <w:rPr>
          <w:rFonts w:eastAsiaTheme="minorEastAsia"/>
          <w:i/>
          <w:lang w:val="hr-HR" w:eastAsia="hr-HR"/>
        </w:rPr>
      </w:pPr>
      <w:r>
        <w:rPr>
          <w:lang w:val="en-US"/>
        </w:rPr>
        <w:t xml:space="preserve">It is our great pleasure to announce that </w:t>
      </w:r>
      <w:r>
        <w:rPr>
          <w:rFonts w:eastAsia="Calibri"/>
          <w:lang w:val="en-US" w:eastAsia="en-US"/>
        </w:rPr>
        <w:t>the 12</w:t>
      </w:r>
      <w:r>
        <w:rPr>
          <w:rFonts w:eastAsia="Calibri"/>
          <w:vertAlign w:val="superscript"/>
          <w:lang w:val="en-US" w:eastAsia="en-US"/>
        </w:rPr>
        <w:t>th</w:t>
      </w:r>
      <w:r>
        <w:rPr>
          <w:rFonts w:eastAsia="Calibri"/>
          <w:lang w:val="en-US" w:eastAsia="en-US"/>
        </w:rPr>
        <w:t xml:space="preserve"> international scientific conference </w:t>
      </w:r>
      <w:r>
        <w:rPr>
          <w:lang w:val="en-US"/>
        </w:rPr>
        <w:t xml:space="preserve">of the ISCB, entitled </w:t>
      </w:r>
      <w:proofErr w:type="gramStart"/>
      <w:r>
        <w:rPr>
          <w:rFonts w:eastAsia="Calibri"/>
          <w:lang w:val="en-US" w:eastAsia="en-US"/>
        </w:rPr>
        <w:t>"</w:t>
      </w:r>
      <w:r>
        <w:rPr>
          <w:i/>
        </w:rPr>
        <w:t xml:space="preserve"> Bioethics</w:t>
      </w:r>
      <w:proofErr w:type="gramEnd"/>
      <w:r>
        <w:rPr>
          <w:i/>
        </w:rPr>
        <w:t xml:space="preserve"> in the future.Technicization of the man or humanization of the Science?</w:t>
      </w:r>
      <w:r>
        <w:rPr>
          <w:rFonts w:eastAsia="Calibri"/>
          <w:lang w:val="en-US" w:eastAsia="en-US"/>
        </w:rPr>
        <w:t xml:space="preserve">" will hold place in September </w:t>
      </w:r>
      <w:r>
        <w:rPr>
          <w:rFonts w:eastAsia="Calibri"/>
          <w:highlight w:val="yellow"/>
          <w:lang w:val="en-US" w:eastAsia="en-US"/>
        </w:rPr>
        <w:t xml:space="preserve">21-22. </w:t>
      </w:r>
      <w:proofErr w:type="gramStart"/>
      <w:r>
        <w:rPr>
          <w:rFonts w:eastAsia="Calibri"/>
          <w:highlight w:val="yellow"/>
          <w:lang w:val="en-US" w:eastAsia="en-US"/>
        </w:rPr>
        <w:t>2015</w:t>
      </w:r>
      <w:r>
        <w:rPr>
          <w:rFonts w:eastAsia="Calibri"/>
          <w:lang w:val="en-US" w:eastAsia="en-US"/>
        </w:rPr>
        <w:t xml:space="preserve"> in </w:t>
      </w:r>
      <w:proofErr w:type="spellStart"/>
      <w:r>
        <w:rPr>
          <w:rFonts w:eastAsia="Calibri"/>
          <w:lang w:val="en-US" w:eastAsia="en-US"/>
        </w:rPr>
        <w:t>Bol</w:t>
      </w:r>
      <w:proofErr w:type="spellEnd"/>
      <w:r>
        <w:rPr>
          <w:rFonts w:eastAsia="Calibri"/>
          <w:lang w:val="en-US" w:eastAsia="en-US"/>
        </w:rPr>
        <w:t xml:space="preserve"> (</w:t>
      </w:r>
      <w:proofErr w:type="spellStart"/>
      <w:r>
        <w:rPr>
          <w:rFonts w:eastAsia="Calibri"/>
          <w:lang w:val="en-US" w:eastAsia="en-US"/>
        </w:rPr>
        <w:t>Insel</w:t>
      </w:r>
      <w:proofErr w:type="spellEnd"/>
      <w:r>
        <w:rPr>
          <w:rFonts w:eastAsia="Calibri"/>
          <w:lang w:val="en-US" w:eastAsia="en-US"/>
        </w:rPr>
        <w:t xml:space="preserve"> </w:t>
      </w:r>
      <w:proofErr w:type="spellStart"/>
      <w:r>
        <w:rPr>
          <w:rFonts w:eastAsia="Calibri"/>
          <w:lang w:val="en-US" w:eastAsia="en-US"/>
        </w:rPr>
        <w:t>Brač</w:t>
      </w:r>
      <w:proofErr w:type="spellEnd"/>
      <w:r>
        <w:rPr>
          <w:rFonts w:eastAsia="Calibri"/>
          <w:lang w:val="en-US" w:eastAsia="en-US"/>
        </w:rPr>
        <w:t>), in the Republic of Croatia.</w:t>
      </w:r>
      <w:proofErr w:type="gramEnd"/>
    </w:p>
    <w:p w:rsidR="00721821" w:rsidRDefault="00721821" w:rsidP="00721821">
      <w:pPr>
        <w:adjustRightInd w:val="0"/>
        <w:jc w:val="both"/>
        <w:rPr>
          <w:rFonts w:eastAsia="Calibri"/>
          <w:lang w:val="en-US" w:eastAsia="en-US"/>
        </w:rPr>
      </w:pPr>
    </w:p>
    <w:p w:rsidR="00721821" w:rsidRDefault="00721821" w:rsidP="00721821">
      <w:pPr>
        <w:adjustRightInd w:val="0"/>
        <w:ind w:firstLine="567"/>
        <w:jc w:val="both"/>
        <w:rPr>
          <w:rFonts w:eastAsia="Calibri"/>
          <w:b/>
          <w:lang w:val="en-US" w:eastAsia="en-US"/>
        </w:rPr>
      </w:pPr>
      <w:r>
        <w:rPr>
          <w:rFonts w:eastAsia="Calibri"/>
          <w:b/>
          <w:lang w:val="en-US" w:eastAsia="en-US"/>
        </w:rPr>
        <w:t>Registration:</w:t>
      </w:r>
    </w:p>
    <w:p w:rsidR="00721821" w:rsidRPr="005E608D" w:rsidRDefault="00721821" w:rsidP="00721821">
      <w:pPr>
        <w:adjustRightInd w:val="0"/>
        <w:ind w:firstLine="708"/>
        <w:jc w:val="both"/>
        <w:rPr>
          <w:rFonts w:eastAsia="Calibri"/>
          <w:lang w:val="en-US" w:eastAsia="en-US"/>
        </w:rPr>
      </w:pPr>
      <w:r w:rsidRPr="005E608D">
        <w:rPr>
          <w:rFonts w:eastAsia="Calibri"/>
          <w:lang w:val="en-US" w:eastAsia="en-US"/>
        </w:rPr>
        <w:t xml:space="preserve">For participation on conference is necessary to fill a registration form and to send it to the e-mail address: </w:t>
      </w:r>
      <w:hyperlink r:id="rId7" w:history="1">
        <w:r w:rsidRPr="00B01648">
          <w:rPr>
            <w:rStyle w:val="Hiperveza"/>
            <w:rFonts w:eastAsiaTheme="majorEastAsia"/>
            <w:color w:val="FF0000"/>
            <w:lang w:val="en-US" w:eastAsia="en-US"/>
          </w:rPr>
          <w:t>suzanavuletic007@gmail.com</w:t>
        </w:r>
      </w:hyperlink>
      <w:r w:rsidRPr="005E608D">
        <w:rPr>
          <w:rFonts w:eastAsia="Calibri"/>
          <w:lang w:val="en-US" w:eastAsia="en-US"/>
        </w:rPr>
        <w:t xml:space="preserve"> </w:t>
      </w:r>
      <w:r w:rsidRPr="005E608D">
        <w:rPr>
          <w:rStyle w:val="style491"/>
          <w:rFonts w:ascii="Times New Roman" w:hAnsi="Times New Roman" w:cs="Times New Roman"/>
          <w:sz w:val="24"/>
          <w:szCs w:val="24"/>
          <w:lang w:val="en-US"/>
        </w:rPr>
        <w:t>in word format document until</w:t>
      </w:r>
      <w:r w:rsidRPr="005E608D">
        <w:rPr>
          <w:rStyle w:val="style491"/>
          <w:rFonts w:ascii="Times New Roman" w:hAnsi="Times New Roman" w:cs="Times New Roman"/>
          <w:sz w:val="24"/>
          <w:szCs w:val="24"/>
          <w:highlight w:val="yellow"/>
          <w:lang w:val="en-US"/>
        </w:rPr>
        <w:t xml:space="preserve"> </w:t>
      </w:r>
      <w:r w:rsidR="00B01648">
        <w:rPr>
          <w:rStyle w:val="style491"/>
          <w:rFonts w:ascii="Times New Roman" w:hAnsi="Times New Roman" w:cs="Times New Roman"/>
          <w:sz w:val="24"/>
          <w:szCs w:val="24"/>
          <w:highlight w:val="yellow"/>
          <w:lang w:val="en-US"/>
        </w:rPr>
        <w:t>1</w:t>
      </w:r>
      <w:r w:rsidR="00B05035">
        <w:rPr>
          <w:rStyle w:val="style491"/>
          <w:rFonts w:ascii="Times New Roman" w:hAnsi="Times New Roman" w:cs="Times New Roman"/>
          <w:sz w:val="24"/>
          <w:szCs w:val="24"/>
          <w:highlight w:val="yellow"/>
          <w:lang w:val="en-US"/>
        </w:rPr>
        <w:t>5.7</w:t>
      </w:r>
      <w:r w:rsidR="00B01648">
        <w:rPr>
          <w:rStyle w:val="style491"/>
          <w:rFonts w:ascii="Times New Roman" w:hAnsi="Times New Roman" w:cs="Times New Roman"/>
          <w:sz w:val="24"/>
          <w:szCs w:val="24"/>
          <w:highlight w:val="yellow"/>
          <w:lang w:val="en-US"/>
        </w:rPr>
        <w:t>.2015</w:t>
      </w:r>
      <w:r w:rsidRPr="005E608D">
        <w:rPr>
          <w:rStyle w:val="style491"/>
          <w:rFonts w:ascii="Times New Roman" w:hAnsi="Times New Roman" w:cs="Times New Roman"/>
          <w:sz w:val="24"/>
          <w:szCs w:val="24"/>
          <w:highlight w:val="yellow"/>
          <w:lang w:val="en-US"/>
        </w:rPr>
        <w:t>.</w:t>
      </w:r>
      <w:r w:rsidRPr="005E608D">
        <w:rPr>
          <w:lang w:val="en-US"/>
        </w:rPr>
        <w:t xml:space="preserve"> (</w:t>
      </w:r>
      <w:r w:rsidRPr="005E608D">
        <w:rPr>
          <w:rStyle w:val="style491"/>
          <w:rFonts w:ascii="Times New Roman" w:hAnsi="Times New Roman" w:cs="Times New Roman"/>
          <w:sz w:val="24"/>
          <w:szCs w:val="24"/>
          <w:lang w:val="en-US"/>
        </w:rPr>
        <w:t>The name of the file has to include a surname of the participant).</w:t>
      </w:r>
    </w:p>
    <w:p w:rsidR="00721821" w:rsidRPr="005E608D" w:rsidRDefault="00721821" w:rsidP="00721821">
      <w:pPr>
        <w:adjustRightInd w:val="0"/>
        <w:ind w:firstLine="360"/>
        <w:jc w:val="both"/>
        <w:rPr>
          <w:rFonts w:eastAsia="Calibri"/>
          <w:lang w:val="en-US" w:eastAsia="en-US"/>
        </w:rPr>
      </w:pPr>
      <w:r w:rsidRPr="005E608D">
        <w:rPr>
          <w:rFonts w:eastAsia="Calibri"/>
          <w:lang w:val="en-US" w:eastAsia="en-US"/>
        </w:rPr>
        <w:t xml:space="preserve">The participation fee will be set after the final number of reported participants and the </w:t>
      </w:r>
      <w:r w:rsidR="00B01648">
        <w:rPr>
          <w:rFonts w:eastAsia="Calibri"/>
          <w:lang w:val="en-US" w:eastAsia="en-US"/>
        </w:rPr>
        <w:t>preparatory program stages in second announcement.</w:t>
      </w:r>
      <w:r w:rsidR="00B01648" w:rsidRPr="00B01648">
        <w:rPr>
          <w:rFonts w:eastAsia="Calibri"/>
          <w:lang w:val="en-GB" w:eastAsia="en-US"/>
        </w:rPr>
        <w:t xml:space="preserve"> </w:t>
      </w:r>
      <w:r w:rsidR="00B01648">
        <w:rPr>
          <w:rFonts w:eastAsia="Calibri"/>
          <w:lang w:val="en-GB" w:eastAsia="en-US"/>
        </w:rPr>
        <w:t xml:space="preserve">(The fee would be around </w:t>
      </w:r>
      <w:r w:rsidR="00B05035">
        <w:rPr>
          <w:rFonts w:eastAsia="Calibri"/>
          <w:lang w:val="en-GB" w:eastAsia="en-US"/>
        </w:rPr>
        <w:t xml:space="preserve">100 - 120 </w:t>
      </w:r>
      <w:r w:rsidR="00B01648">
        <w:rPr>
          <w:rFonts w:eastAsia="Calibri"/>
          <w:lang w:val="en-GB" w:eastAsia="en-US"/>
        </w:rPr>
        <w:t>€).</w:t>
      </w:r>
    </w:p>
    <w:p w:rsidR="00721821" w:rsidRDefault="00721821" w:rsidP="00721821">
      <w:pPr>
        <w:jc w:val="both"/>
        <w:rPr>
          <w:rFonts w:eastAsia="Calibri"/>
          <w:b/>
          <w:lang w:val="en-US" w:eastAsia="en-US"/>
        </w:rPr>
      </w:pPr>
    </w:p>
    <w:p w:rsidR="00721821" w:rsidRDefault="00721821" w:rsidP="00B01648">
      <w:pPr>
        <w:ind w:firstLine="360"/>
        <w:jc w:val="both"/>
        <w:rPr>
          <w:i/>
          <w:lang w:val="hr-HR"/>
        </w:rPr>
      </w:pPr>
      <w:r>
        <w:rPr>
          <w:rFonts w:eastAsia="Calibri"/>
          <w:b/>
          <w:lang w:val="en-US" w:eastAsia="en-US"/>
        </w:rPr>
        <w:t xml:space="preserve">The main topics for discussion </w:t>
      </w:r>
      <w:r>
        <w:rPr>
          <w:rFonts w:eastAsia="Calibri"/>
          <w:lang w:val="en-US" w:eastAsia="en-US"/>
        </w:rPr>
        <w:t>will be divided into the three sections, under the main Conference Theme:</w:t>
      </w:r>
      <w:r>
        <w:rPr>
          <w:i/>
          <w:lang w:val="en-US"/>
        </w:rPr>
        <w:t xml:space="preserve"> </w:t>
      </w:r>
    </w:p>
    <w:p w:rsidR="00721821" w:rsidRDefault="00721821" w:rsidP="00721821">
      <w:pPr>
        <w:ind w:firstLine="360"/>
        <w:jc w:val="center"/>
        <w:rPr>
          <w:rFonts w:eastAsiaTheme="minorEastAsia"/>
          <w:b/>
          <w:i/>
          <w:u w:val="single"/>
          <w:lang w:val="hr-HR" w:eastAsia="hr-HR"/>
        </w:rPr>
      </w:pPr>
      <w:r>
        <w:rPr>
          <w:b/>
          <w:i/>
          <w:u w:val="single"/>
        </w:rPr>
        <w:t>Bioethics in the future.Technicization of the man or humanization of the Science?</w:t>
      </w:r>
    </w:p>
    <w:p w:rsidR="00721821" w:rsidRDefault="00721821" w:rsidP="00721821">
      <w:pPr>
        <w:adjustRightInd w:val="0"/>
        <w:rPr>
          <w:rFonts w:eastAsia="Calibri"/>
          <w:b/>
          <w:lang w:val="en-US" w:eastAsia="en-US"/>
        </w:rPr>
      </w:pPr>
    </w:p>
    <w:p w:rsidR="00721821" w:rsidRDefault="00721821" w:rsidP="00721821">
      <w:pPr>
        <w:ind w:firstLine="360"/>
        <w:jc w:val="both"/>
        <w:rPr>
          <w:rFonts w:eastAsiaTheme="minorEastAsia"/>
          <w:lang w:val="hr-HR" w:eastAsia="hr-HR"/>
        </w:rPr>
      </w:pPr>
      <w:r>
        <w:rPr>
          <w:rFonts w:eastAsia="Calibri"/>
          <w:b/>
          <w:lang w:val="en-US" w:eastAsia="en-US"/>
        </w:rPr>
        <w:t>Section 1:</w:t>
      </w:r>
      <w:r>
        <w:rPr>
          <w:rFonts w:eastAsiaTheme="minorEastAsia"/>
          <w:b/>
          <w:lang w:val="hr-HR" w:eastAsia="hr-HR"/>
        </w:rPr>
        <w:t xml:space="preserve"> Technoethics</w:t>
      </w:r>
      <w:r>
        <w:rPr>
          <w:rFonts w:eastAsiaTheme="minorEastAsia"/>
          <w:lang w:val="hr-HR" w:eastAsia="hr-HR"/>
        </w:rPr>
        <w:t xml:space="preserve"> - </w:t>
      </w:r>
      <w:r>
        <w:rPr>
          <w:rFonts w:eastAsiaTheme="minorEastAsia"/>
          <w:i/>
          <w:lang w:val="hr-HR" w:eastAsia="hr-HR"/>
        </w:rPr>
        <w:t>various perspectives</w:t>
      </w:r>
      <w:r>
        <w:rPr>
          <w:rFonts w:eastAsiaTheme="minorEastAsia"/>
          <w:lang w:val="hr-HR" w:eastAsia="hr-HR"/>
        </w:rPr>
        <w:t xml:space="preserve">: A Brief History of technological progress; Biotechnology: in the whirl of optimism and pessimism; technology with a human face: in the service of man; (anthropology and technology: </w:t>
      </w:r>
      <w:r>
        <w:rPr>
          <w:rFonts w:eastAsiaTheme="minorEastAsia"/>
          <w:i/>
          <w:lang w:val="hr-HR" w:eastAsia="hr-HR"/>
        </w:rPr>
        <w:t>homo sapiens et homo tecnicus</w:t>
      </w:r>
      <w:r>
        <w:rPr>
          <w:rFonts w:eastAsiaTheme="minorEastAsia"/>
          <w:lang w:val="hr-HR" w:eastAsia="hr-HR"/>
        </w:rPr>
        <w:t>; human nature and culture; a philosophical review of the artificial intelligence and cybernetics; man and techniques from a theological perspective; cyborg and human rights, technological eugenics...</w:t>
      </w:r>
    </w:p>
    <w:p w:rsidR="00721821" w:rsidRDefault="00721821" w:rsidP="00721821">
      <w:pPr>
        <w:adjustRightInd w:val="0"/>
        <w:rPr>
          <w:rFonts w:eastAsia="Calibri"/>
          <w:b/>
          <w:lang w:val="en-US" w:eastAsia="en-US"/>
        </w:rPr>
      </w:pPr>
    </w:p>
    <w:p w:rsidR="00721821" w:rsidRDefault="00721821" w:rsidP="00721821">
      <w:pPr>
        <w:adjustRightInd w:val="0"/>
        <w:jc w:val="both"/>
        <w:rPr>
          <w:rFonts w:eastAsia="Calibri"/>
          <w:b/>
          <w:lang w:val="en-US" w:eastAsia="en-US"/>
        </w:rPr>
      </w:pPr>
      <w:r>
        <w:rPr>
          <w:rFonts w:eastAsia="Calibri"/>
          <w:b/>
          <w:lang w:val="en-US" w:eastAsia="en-US"/>
        </w:rPr>
        <w:t>Section 2:</w:t>
      </w:r>
      <w:r>
        <w:rPr>
          <w:b/>
          <w:lang w:val="en-US"/>
        </w:rPr>
        <w:t xml:space="preserve"> </w:t>
      </w:r>
      <w:r>
        <w:rPr>
          <w:b/>
        </w:rPr>
        <w:t>Biotechnology between therapy and utopia</w:t>
      </w:r>
      <w:r>
        <w:t xml:space="preserve"> - Biotechnology and Medicine: expectations and perspectives; new reproductive biotechnology and genetic diagnostics; genetic and reproductive biotechnology: ethical and anthropological principles; nanotechnology and potenzialization of the man; post-humanism: the goals of contemporary genetics; Cloning and Human Rights, pharmacogenetics, regenerative medicine, cyborg Medicine (bioimplatants, bioprosthesis, biochips), cyborgisation of the human, biological alterations of human, neurotechnology, teleoperation, bioethics in forensics, forensical use of bioinformation, biobanks ...</w:t>
      </w:r>
    </w:p>
    <w:p w:rsidR="00721821" w:rsidRDefault="00721821" w:rsidP="00721821">
      <w:pPr>
        <w:adjustRightInd w:val="0"/>
        <w:rPr>
          <w:rFonts w:eastAsia="Calibri"/>
          <w:b/>
          <w:lang w:val="en-US" w:eastAsia="en-US"/>
        </w:rPr>
      </w:pPr>
    </w:p>
    <w:p w:rsidR="00721821" w:rsidRDefault="00721821" w:rsidP="00721821">
      <w:pPr>
        <w:adjustRightInd w:val="0"/>
        <w:jc w:val="both"/>
        <w:rPr>
          <w:rFonts w:eastAsia="Calibri"/>
          <w:b/>
          <w:lang w:val="en-US" w:eastAsia="en-US"/>
        </w:rPr>
      </w:pPr>
      <w:r>
        <w:rPr>
          <w:rFonts w:eastAsia="Calibri"/>
          <w:b/>
          <w:lang w:val="en-US" w:eastAsia="en-US"/>
        </w:rPr>
        <w:t>Section3:</w:t>
      </w:r>
      <w:r>
        <w:rPr>
          <w:b/>
          <w:lang w:val="en-US"/>
        </w:rPr>
        <w:t xml:space="preserve"> </w:t>
      </w:r>
      <w:r>
        <w:rPr>
          <w:b/>
        </w:rPr>
        <w:t>The technique, environment and society -</w:t>
      </w:r>
      <w:r>
        <w:t xml:space="preserve"> Disharmony between technology and environment; pollution and development; GMO's and the precautionary principle; bioterrorism; biohazard, animal GMO's and xenotransplantation; brevetation of the life; New risk behaviors: video games and virtual casino; sport and bioethics: Dopping - pharmacological and technological empowerment of athletes; bioethics and technology on the big screen.</w:t>
      </w:r>
    </w:p>
    <w:p w:rsidR="00721821" w:rsidRDefault="00721821" w:rsidP="00721821">
      <w:pPr>
        <w:adjustRightInd w:val="0"/>
        <w:rPr>
          <w:rFonts w:eastAsia="Calibri"/>
          <w:lang w:val="en-US" w:eastAsia="en-US"/>
        </w:rPr>
      </w:pPr>
    </w:p>
    <w:p w:rsidR="00721821" w:rsidRDefault="00721821" w:rsidP="00721821">
      <w:pPr>
        <w:adjustRightInd w:val="0"/>
        <w:ind w:firstLine="567"/>
        <w:jc w:val="both"/>
        <w:rPr>
          <w:rFonts w:eastAsia="Calibri"/>
          <w:lang w:val="en-US" w:eastAsia="en-US"/>
        </w:rPr>
      </w:pPr>
      <w:r>
        <w:rPr>
          <w:rFonts w:eastAsia="Calibri"/>
          <w:lang w:val="en-US" w:eastAsia="en-US"/>
        </w:rPr>
        <w:t>List of enumerated subjects are not the exhaustive: participants are free to choose other suitable subjects for representations which could be integrated into the main topic of the Conference, from the prism of any aspects.</w:t>
      </w:r>
    </w:p>
    <w:p w:rsidR="00721821" w:rsidRDefault="00721821" w:rsidP="00721821">
      <w:pPr>
        <w:adjustRightInd w:val="0"/>
        <w:rPr>
          <w:rFonts w:eastAsia="Calibri"/>
          <w:lang w:val="en-US" w:eastAsia="en-US"/>
        </w:rPr>
      </w:pPr>
    </w:p>
    <w:p w:rsidR="00721821" w:rsidRDefault="00721821" w:rsidP="00721821">
      <w:pPr>
        <w:adjustRightInd w:val="0"/>
        <w:rPr>
          <w:rFonts w:eastAsia="Calibri"/>
          <w:lang w:val="en-US" w:eastAsia="en-US"/>
        </w:rPr>
      </w:pPr>
      <w:r>
        <w:rPr>
          <w:rFonts w:eastAsia="Calibri"/>
          <w:b/>
          <w:lang w:val="en-US" w:eastAsia="en-US"/>
        </w:rPr>
        <w:t>Official language</w:t>
      </w:r>
      <w:r>
        <w:rPr>
          <w:rFonts w:eastAsia="Calibri"/>
          <w:lang w:val="en-US" w:eastAsia="en-US"/>
        </w:rPr>
        <w:t>: English.</w:t>
      </w:r>
    </w:p>
    <w:p w:rsidR="00721821" w:rsidRDefault="00721821" w:rsidP="00721821">
      <w:pPr>
        <w:adjustRightInd w:val="0"/>
        <w:rPr>
          <w:rFonts w:eastAsia="Calibri"/>
          <w:lang w:val="en-US" w:eastAsia="en-US"/>
        </w:rPr>
      </w:pPr>
    </w:p>
    <w:p w:rsidR="00721821" w:rsidRDefault="00721821" w:rsidP="00721821">
      <w:pPr>
        <w:adjustRightInd w:val="0"/>
        <w:rPr>
          <w:rFonts w:eastAsia="Calibri"/>
          <w:b/>
          <w:lang w:val="en-US" w:eastAsia="en-US"/>
        </w:rPr>
      </w:pPr>
      <w:r>
        <w:rPr>
          <w:rFonts w:eastAsia="Calibri"/>
          <w:b/>
          <w:lang w:val="en-US" w:eastAsia="en-US"/>
        </w:rPr>
        <w:t>Requirements to the abstracts for active exhibitors of the Conference:</w:t>
      </w:r>
    </w:p>
    <w:p w:rsidR="00721821" w:rsidRPr="005F609C" w:rsidRDefault="005F609C" w:rsidP="00721821">
      <w:pPr>
        <w:adjustRightInd w:val="0"/>
        <w:rPr>
          <w:rFonts w:eastAsia="Calibri"/>
          <w:b/>
          <w:lang w:val="en-US" w:eastAsia="en-US"/>
        </w:rPr>
      </w:pPr>
      <w:r w:rsidRPr="005F609C">
        <w:rPr>
          <w:rStyle w:val="style491"/>
          <w:rFonts w:ascii="Times New Roman" w:hAnsi="Times New Roman" w:cs="Times New Roman"/>
          <w:sz w:val="24"/>
          <w:szCs w:val="24"/>
          <w:lang w:val="en-US"/>
        </w:rPr>
        <w:t>Abstracts should be sent until 1.5.2015.</w:t>
      </w:r>
      <w:r w:rsidR="00721821" w:rsidRPr="005F609C">
        <w:rPr>
          <w:rStyle w:val="style491"/>
          <w:rFonts w:ascii="Times New Roman" w:hAnsi="Times New Roman" w:cs="Times New Roman"/>
          <w:sz w:val="24"/>
          <w:szCs w:val="24"/>
          <w:lang w:val="en-US"/>
        </w:rPr>
        <w:t xml:space="preserve"> </w:t>
      </w:r>
      <w:proofErr w:type="gramStart"/>
      <w:r w:rsidR="00721821" w:rsidRPr="005F609C">
        <w:rPr>
          <w:rStyle w:val="style491"/>
          <w:rFonts w:ascii="Times New Roman" w:hAnsi="Times New Roman" w:cs="Times New Roman"/>
          <w:sz w:val="24"/>
          <w:szCs w:val="24"/>
          <w:lang w:val="en-US"/>
        </w:rPr>
        <w:t>in</w:t>
      </w:r>
      <w:proofErr w:type="gramEnd"/>
      <w:r w:rsidR="00721821" w:rsidRPr="005F609C">
        <w:rPr>
          <w:rStyle w:val="style491"/>
          <w:rFonts w:ascii="Times New Roman" w:hAnsi="Times New Roman" w:cs="Times New Roman"/>
          <w:sz w:val="24"/>
          <w:szCs w:val="24"/>
          <w:lang w:val="en-US"/>
        </w:rPr>
        <w:t xml:space="preserve"> word format document.</w:t>
      </w:r>
    </w:p>
    <w:p w:rsidR="00721821" w:rsidRDefault="00721821" w:rsidP="00721821">
      <w:pPr>
        <w:adjustRightInd w:val="0"/>
        <w:jc w:val="both"/>
        <w:rPr>
          <w:rFonts w:eastAsia="Calibri"/>
          <w:lang w:val="en-US" w:eastAsia="en-US"/>
        </w:rPr>
      </w:pPr>
    </w:p>
    <w:p w:rsidR="005F609C" w:rsidRDefault="005F609C" w:rsidP="005F609C">
      <w:pPr>
        <w:pStyle w:val="Bezproreda"/>
        <w:numPr>
          <w:ilvl w:val="0"/>
          <w:numId w:val="1"/>
        </w:numPr>
        <w:jc w:val="both"/>
        <w:rPr>
          <w:i/>
          <w:lang w:val="en-US"/>
        </w:rPr>
      </w:pPr>
      <w:r w:rsidRPr="00B01648">
        <w:rPr>
          <w:i/>
          <w:lang w:val="en-US"/>
        </w:rPr>
        <w:t xml:space="preserve">The </w:t>
      </w:r>
      <w:r w:rsidRPr="00B01648">
        <w:rPr>
          <w:rFonts w:eastAsia="Calibri"/>
          <w:i/>
          <w:lang w:val="en-US" w:eastAsia="en-US"/>
        </w:rPr>
        <w:t>abstracts</w:t>
      </w:r>
      <w:r w:rsidRPr="00B01648">
        <w:rPr>
          <w:i/>
          <w:lang w:val="en-US"/>
        </w:rPr>
        <w:t xml:space="preserve"> should be </w:t>
      </w:r>
      <w:r w:rsidRPr="00B01648">
        <w:rPr>
          <w:rFonts w:eastAsia="Calibri"/>
          <w:i/>
          <w:lang w:val="en-US" w:eastAsia="en-US"/>
        </w:rPr>
        <w:t xml:space="preserve">sent to the e-mail address of </w:t>
      </w:r>
      <w:hyperlink r:id="rId8" w:history="1">
        <w:r w:rsidRPr="00B01648">
          <w:rPr>
            <w:rStyle w:val="Hiperveza"/>
            <w:rFonts w:eastAsiaTheme="majorEastAsia"/>
            <w:i/>
            <w:color w:val="auto"/>
            <w:lang w:val="en-US" w:eastAsia="en-US"/>
          </w:rPr>
          <w:t>suzanavuletic007@mail.com</w:t>
        </w:r>
      </w:hyperlink>
      <w:r>
        <w:rPr>
          <w:rStyle w:val="style491"/>
          <w:rFonts w:ascii="Times New Roman" w:hAnsi="Times New Roman" w:cs="Times New Roman"/>
          <w:i/>
          <w:lang w:val="en-US"/>
        </w:rPr>
        <w:t xml:space="preserve"> in Word format until </w:t>
      </w:r>
      <w:r w:rsidRPr="00B01648">
        <w:rPr>
          <w:rStyle w:val="style491"/>
          <w:rFonts w:ascii="Times New Roman" w:hAnsi="Times New Roman" w:cs="Times New Roman"/>
          <w:highlight w:val="yellow"/>
          <w:lang w:val="en-US"/>
        </w:rPr>
        <w:t>1</w:t>
      </w:r>
      <w:r w:rsidR="00B05035">
        <w:rPr>
          <w:rStyle w:val="style491"/>
          <w:rFonts w:ascii="Times New Roman" w:hAnsi="Times New Roman" w:cs="Times New Roman"/>
          <w:highlight w:val="yellow"/>
          <w:lang w:val="en-US"/>
        </w:rPr>
        <w:t>5.7</w:t>
      </w:r>
      <w:r w:rsidRPr="00B01648">
        <w:rPr>
          <w:rStyle w:val="style491"/>
          <w:rFonts w:ascii="Times New Roman" w:hAnsi="Times New Roman" w:cs="Times New Roman"/>
          <w:highlight w:val="yellow"/>
          <w:lang w:val="en-US"/>
        </w:rPr>
        <w:t>.2015.</w:t>
      </w:r>
      <w:r w:rsidRPr="00B01648">
        <w:rPr>
          <w:i/>
          <w:lang w:val="en-US"/>
        </w:rPr>
        <w:t xml:space="preserve"> The name of the file has to include a surname of the participant.</w:t>
      </w:r>
    </w:p>
    <w:p w:rsidR="005F609C" w:rsidRPr="00B01648" w:rsidRDefault="005F609C" w:rsidP="005F609C">
      <w:pPr>
        <w:pStyle w:val="Bezproreda"/>
        <w:ind w:left="720"/>
        <w:jc w:val="both"/>
        <w:rPr>
          <w:i/>
          <w:lang w:val="en-US"/>
        </w:rPr>
      </w:pPr>
    </w:p>
    <w:p w:rsidR="00721821" w:rsidRDefault="00721821" w:rsidP="00721821">
      <w:pPr>
        <w:pStyle w:val="Bezproreda"/>
        <w:numPr>
          <w:ilvl w:val="0"/>
          <w:numId w:val="1"/>
        </w:numPr>
        <w:jc w:val="both"/>
        <w:rPr>
          <w:rFonts w:eastAsia="Calibri"/>
          <w:i/>
          <w:lang w:val="en-US" w:eastAsia="en-US"/>
        </w:rPr>
      </w:pPr>
      <w:r>
        <w:rPr>
          <w:rFonts w:eastAsia="Calibri"/>
          <w:i/>
          <w:lang w:val="en-US" w:eastAsia="en-US"/>
        </w:rPr>
        <w:t xml:space="preserve">The length of the abstract should not exceed 300 words, Times New Roman, size 12, </w:t>
      </w:r>
      <w:r>
        <w:rPr>
          <w:i/>
          <w:lang w:val="en-US"/>
        </w:rPr>
        <w:t>with one line space between</w:t>
      </w:r>
      <w:r>
        <w:rPr>
          <w:rFonts w:eastAsia="Calibri"/>
          <w:i/>
          <w:lang w:val="en-US" w:eastAsia="en-US"/>
        </w:rPr>
        <w:t>.</w:t>
      </w:r>
    </w:p>
    <w:p w:rsidR="00721821" w:rsidRDefault="00721821" w:rsidP="00721821">
      <w:pPr>
        <w:pStyle w:val="Bezproreda"/>
        <w:jc w:val="both"/>
        <w:rPr>
          <w:rFonts w:eastAsia="Calibri"/>
          <w:i/>
          <w:lang w:val="en-US" w:eastAsia="en-US"/>
        </w:rPr>
      </w:pPr>
    </w:p>
    <w:p w:rsidR="00721821" w:rsidRDefault="00721821" w:rsidP="00721821">
      <w:pPr>
        <w:pStyle w:val="Bezproreda"/>
        <w:numPr>
          <w:ilvl w:val="0"/>
          <w:numId w:val="1"/>
        </w:numPr>
        <w:jc w:val="both"/>
        <w:rPr>
          <w:i/>
          <w:lang w:val="en-US"/>
        </w:rPr>
      </w:pPr>
      <w:r>
        <w:rPr>
          <w:i/>
          <w:lang w:val="en-US"/>
        </w:rPr>
        <w:t xml:space="preserve">The title should not exceed max. </w:t>
      </w:r>
      <w:proofErr w:type="gramStart"/>
      <w:r>
        <w:rPr>
          <w:i/>
          <w:lang w:val="en-US"/>
        </w:rPr>
        <w:t>two</w:t>
      </w:r>
      <w:proofErr w:type="gramEnd"/>
      <w:r>
        <w:rPr>
          <w:i/>
          <w:lang w:val="en-US"/>
        </w:rPr>
        <w:t xml:space="preserve"> lines. Times New Roman, bold, size 12, UPPERCASE, centered. </w:t>
      </w:r>
    </w:p>
    <w:p w:rsidR="00721821" w:rsidRDefault="00721821" w:rsidP="00721821">
      <w:pPr>
        <w:pStyle w:val="Bezproreda"/>
        <w:jc w:val="both"/>
        <w:rPr>
          <w:rFonts w:eastAsia="Calibri"/>
          <w:i/>
          <w:lang w:val="en-US" w:eastAsia="en-US"/>
        </w:rPr>
      </w:pPr>
    </w:p>
    <w:p w:rsidR="00721821" w:rsidRDefault="00721821" w:rsidP="00721821">
      <w:pPr>
        <w:pStyle w:val="Bezproreda"/>
        <w:numPr>
          <w:ilvl w:val="0"/>
          <w:numId w:val="1"/>
        </w:numPr>
        <w:jc w:val="both"/>
        <w:rPr>
          <w:i/>
          <w:lang w:val="en-US"/>
        </w:rPr>
      </w:pPr>
      <w:r>
        <w:rPr>
          <w:rFonts w:eastAsia="Calibri"/>
          <w:i/>
          <w:lang w:val="en-US" w:eastAsia="en-US"/>
        </w:rPr>
        <w:t xml:space="preserve">Information on the author includes a </w:t>
      </w:r>
      <w:r>
        <w:rPr>
          <w:i/>
          <w:lang w:val="en-US"/>
        </w:rPr>
        <w:t>name(s) and surname(s)</w:t>
      </w:r>
      <w:r>
        <w:rPr>
          <w:rFonts w:eastAsia="Calibri"/>
          <w:i/>
          <w:lang w:val="en-US" w:eastAsia="en-US"/>
        </w:rPr>
        <w:t xml:space="preserve">, a place of work and the country. </w:t>
      </w:r>
      <w:r>
        <w:rPr>
          <w:i/>
          <w:lang w:val="en-US"/>
        </w:rPr>
        <w:t>Name(s) and surname(s) of author(s) set below the title, with one line space between.</w:t>
      </w:r>
    </w:p>
    <w:p w:rsidR="00721821" w:rsidRDefault="00721821" w:rsidP="00721821">
      <w:pPr>
        <w:pStyle w:val="Bezproreda"/>
        <w:jc w:val="both"/>
        <w:rPr>
          <w:rFonts w:eastAsia="Calibri"/>
          <w:i/>
          <w:lang w:val="en-US" w:eastAsia="en-US"/>
        </w:rPr>
      </w:pPr>
    </w:p>
    <w:p w:rsidR="00721821" w:rsidRDefault="00721821" w:rsidP="00721821">
      <w:pPr>
        <w:pStyle w:val="Bezproreda"/>
        <w:numPr>
          <w:ilvl w:val="0"/>
          <w:numId w:val="1"/>
        </w:numPr>
        <w:jc w:val="both"/>
        <w:rPr>
          <w:rFonts w:eastAsia="Calibri"/>
          <w:i/>
          <w:lang w:val="en-US" w:eastAsia="en-US"/>
        </w:rPr>
      </w:pPr>
      <w:r>
        <w:rPr>
          <w:i/>
          <w:lang w:val="en-US"/>
        </w:rPr>
        <w:t xml:space="preserve">The </w:t>
      </w:r>
      <w:r>
        <w:rPr>
          <w:rFonts w:eastAsia="Calibri"/>
          <w:i/>
          <w:lang w:val="en-US" w:eastAsia="en-US"/>
        </w:rPr>
        <w:t>abstracts</w:t>
      </w:r>
      <w:r>
        <w:rPr>
          <w:i/>
          <w:lang w:val="en-US"/>
        </w:rPr>
        <w:t xml:space="preserve"> should be relevant to the main themes</w:t>
      </w:r>
      <w:r>
        <w:rPr>
          <w:rFonts w:eastAsia="Calibri"/>
          <w:i/>
          <w:lang w:val="en-US" w:eastAsia="en-US"/>
        </w:rPr>
        <w:t xml:space="preserve"> and shouldn't be published somewhere earlier.</w:t>
      </w:r>
    </w:p>
    <w:p w:rsidR="00721821" w:rsidRDefault="00721821" w:rsidP="00721821">
      <w:pPr>
        <w:pStyle w:val="Bezproreda"/>
        <w:jc w:val="both"/>
        <w:rPr>
          <w:rFonts w:eastAsia="Calibri"/>
          <w:i/>
          <w:lang w:val="en-US" w:eastAsia="en-US"/>
        </w:rPr>
      </w:pPr>
    </w:p>
    <w:p w:rsidR="00721821" w:rsidRDefault="00721821" w:rsidP="00721821">
      <w:pPr>
        <w:pStyle w:val="Bezproreda"/>
        <w:numPr>
          <w:ilvl w:val="0"/>
          <w:numId w:val="1"/>
        </w:numPr>
        <w:jc w:val="both"/>
        <w:rPr>
          <w:i/>
        </w:rPr>
      </w:pPr>
      <w:r>
        <w:rPr>
          <w:i/>
          <w:lang w:val="en-US"/>
        </w:rPr>
        <w:t>All submissions will be peer reviewed. The co-organizers will make the final decision on all submissions.</w:t>
      </w:r>
    </w:p>
    <w:p w:rsidR="00721821" w:rsidRDefault="00721821" w:rsidP="00721821">
      <w:pPr>
        <w:pStyle w:val="Bezproreda"/>
        <w:rPr>
          <w:lang w:val="en-US"/>
        </w:rPr>
      </w:pPr>
    </w:p>
    <w:p w:rsidR="00721821" w:rsidRDefault="00721821" w:rsidP="00721821">
      <w:pPr>
        <w:pStyle w:val="Bezproreda"/>
        <w:numPr>
          <w:ilvl w:val="0"/>
          <w:numId w:val="1"/>
        </w:numPr>
        <w:jc w:val="both"/>
        <w:rPr>
          <w:i/>
          <w:lang w:val="en-US"/>
        </w:rPr>
      </w:pPr>
      <w:r>
        <w:rPr>
          <w:i/>
          <w:lang w:val="en-US"/>
        </w:rPr>
        <w:t xml:space="preserve">You will receive the answer about the </w:t>
      </w:r>
      <w:r w:rsidR="005F609C">
        <w:rPr>
          <w:i/>
          <w:lang w:val="en-US"/>
        </w:rPr>
        <w:t>acceptance</w:t>
      </w:r>
      <w:r>
        <w:rPr>
          <w:i/>
          <w:lang w:val="en-US"/>
        </w:rPr>
        <w:t xml:space="preserve"> of </w:t>
      </w:r>
      <w:proofErr w:type="gramStart"/>
      <w:r>
        <w:rPr>
          <w:i/>
          <w:lang w:val="en-US"/>
        </w:rPr>
        <w:t>Your</w:t>
      </w:r>
      <w:proofErr w:type="gramEnd"/>
      <w:r>
        <w:rPr>
          <w:i/>
          <w:lang w:val="en-US"/>
        </w:rPr>
        <w:t xml:space="preserve"> abstract until </w:t>
      </w:r>
      <w:r w:rsidR="00B05035">
        <w:rPr>
          <w:highlight w:val="yellow"/>
          <w:lang w:val="en-US"/>
        </w:rPr>
        <w:t>18</w:t>
      </w:r>
      <w:r w:rsidR="001D366C">
        <w:rPr>
          <w:highlight w:val="yellow"/>
          <w:lang w:val="en-US"/>
        </w:rPr>
        <w:t>.</w:t>
      </w:r>
      <w:bookmarkStart w:id="0" w:name="_GoBack"/>
      <w:bookmarkEnd w:id="0"/>
      <w:r w:rsidR="00B05035">
        <w:rPr>
          <w:highlight w:val="yellow"/>
          <w:lang w:val="en-US"/>
        </w:rPr>
        <w:t>7</w:t>
      </w:r>
      <w:r w:rsidR="00B01648" w:rsidRPr="00B01648">
        <w:rPr>
          <w:highlight w:val="yellow"/>
          <w:lang w:val="en-US"/>
        </w:rPr>
        <w:t>.2015.</w:t>
      </w:r>
    </w:p>
    <w:p w:rsidR="00721821" w:rsidRDefault="00721821" w:rsidP="00721821">
      <w:pPr>
        <w:pStyle w:val="Bezproreda"/>
        <w:jc w:val="both"/>
        <w:rPr>
          <w:rFonts w:eastAsiaTheme="minorEastAsia"/>
          <w:i/>
          <w:lang w:val="en-US" w:eastAsia="hr-HR"/>
        </w:rPr>
      </w:pPr>
    </w:p>
    <w:p w:rsidR="00721821" w:rsidRDefault="00721821" w:rsidP="00721821">
      <w:pPr>
        <w:pStyle w:val="Bezproreda"/>
        <w:numPr>
          <w:ilvl w:val="0"/>
          <w:numId w:val="1"/>
        </w:numPr>
        <w:jc w:val="both"/>
        <w:rPr>
          <w:rFonts w:eastAsia="Calibri"/>
          <w:i/>
          <w:lang w:val="en-US" w:eastAsia="en-US"/>
        </w:rPr>
      </w:pPr>
      <w:r>
        <w:rPr>
          <w:rFonts w:eastAsia="Calibri"/>
          <w:i/>
          <w:lang w:val="en-US" w:eastAsia="en-US"/>
        </w:rPr>
        <w:t xml:space="preserve">The theses which have received the positive review could be considered for publishing </w:t>
      </w:r>
      <w:r w:rsidR="005F609C">
        <w:rPr>
          <w:rFonts w:eastAsia="Calibri"/>
          <w:i/>
          <w:lang w:val="en-US" w:eastAsia="en-US"/>
        </w:rPr>
        <w:t>in Croatian Medical Journal (cc</w:t>
      </w:r>
      <w:r>
        <w:rPr>
          <w:rFonts w:eastAsia="Calibri"/>
          <w:i/>
          <w:lang w:val="en-US" w:eastAsia="en-US"/>
        </w:rPr>
        <w:t>/a1 Journal)</w:t>
      </w:r>
    </w:p>
    <w:p w:rsidR="00721821" w:rsidRDefault="00721821" w:rsidP="00721821">
      <w:pPr>
        <w:pStyle w:val="Bezproreda"/>
        <w:rPr>
          <w:rFonts w:eastAsia="Calibri"/>
          <w:lang w:val="en-US" w:eastAsia="en-US"/>
        </w:rPr>
      </w:pPr>
    </w:p>
    <w:p w:rsidR="00721821" w:rsidRDefault="00721821" w:rsidP="00721821">
      <w:pPr>
        <w:pStyle w:val="Bezproreda"/>
        <w:numPr>
          <w:ilvl w:val="0"/>
          <w:numId w:val="2"/>
        </w:numPr>
        <w:jc w:val="both"/>
        <w:rPr>
          <w:rFonts w:eastAsia="Calibri"/>
          <w:i/>
          <w:lang w:val="en-US" w:eastAsia="en-US"/>
        </w:rPr>
      </w:pPr>
      <w:r>
        <w:rPr>
          <w:rStyle w:val="hps"/>
          <w:i/>
          <w:color w:val="222222"/>
        </w:rPr>
        <w:t>It is predicted to publish the Proceedings</w:t>
      </w:r>
      <w:r>
        <w:rPr>
          <w:i/>
          <w:color w:val="222222"/>
        </w:rPr>
        <w:t xml:space="preserve"> </w:t>
      </w:r>
      <w:r>
        <w:rPr>
          <w:rStyle w:val="hps"/>
          <w:i/>
          <w:color w:val="222222"/>
        </w:rPr>
        <w:t>of the symposium</w:t>
      </w:r>
      <w:r>
        <w:rPr>
          <w:i/>
          <w:color w:val="222222"/>
        </w:rPr>
        <w:t xml:space="preserve"> </w:t>
      </w:r>
      <w:r>
        <w:rPr>
          <w:rStyle w:val="hps"/>
          <w:i/>
          <w:color w:val="222222"/>
        </w:rPr>
        <w:t>after</w:t>
      </w:r>
      <w:r>
        <w:rPr>
          <w:i/>
          <w:color w:val="222222"/>
        </w:rPr>
        <w:t xml:space="preserve"> </w:t>
      </w:r>
      <w:r>
        <w:rPr>
          <w:rStyle w:val="hps"/>
          <w:i/>
          <w:color w:val="222222"/>
        </w:rPr>
        <w:t xml:space="preserve">receiving the </w:t>
      </w:r>
      <w:r>
        <w:rPr>
          <w:i/>
          <w:color w:val="222222"/>
        </w:rPr>
        <w:t xml:space="preserve">completed  </w:t>
      </w:r>
      <w:r>
        <w:rPr>
          <w:rStyle w:val="hps"/>
          <w:i/>
          <w:color w:val="222222"/>
        </w:rPr>
        <w:t>works</w:t>
      </w:r>
      <w:r>
        <w:rPr>
          <w:i/>
          <w:color w:val="222222"/>
        </w:rPr>
        <w:t xml:space="preserve"> of </w:t>
      </w:r>
      <w:r>
        <w:rPr>
          <w:rStyle w:val="hps"/>
          <w:i/>
          <w:color w:val="222222"/>
        </w:rPr>
        <w:t>exhibitors.</w:t>
      </w:r>
    </w:p>
    <w:p w:rsidR="00721821" w:rsidRDefault="00721821" w:rsidP="00721821">
      <w:pPr>
        <w:adjustRightInd w:val="0"/>
        <w:rPr>
          <w:rFonts w:eastAsia="Calibri"/>
          <w:lang w:val="en-US" w:eastAsia="en-US"/>
        </w:rPr>
      </w:pPr>
    </w:p>
    <w:p w:rsidR="00721821" w:rsidRDefault="00721821" w:rsidP="00721821">
      <w:pPr>
        <w:adjustRightInd w:val="0"/>
        <w:ind w:firstLine="360"/>
        <w:rPr>
          <w:rFonts w:eastAsia="Calibri"/>
          <w:lang w:val="en-US" w:eastAsia="en-US"/>
        </w:rPr>
      </w:pPr>
      <w:r>
        <w:rPr>
          <w:rFonts w:eastAsia="Calibri"/>
          <w:b/>
          <w:lang w:val="en-US" w:eastAsia="en-US"/>
        </w:rPr>
        <w:t>Requirements to oral report</w:t>
      </w:r>
      <w:r>
        <w:rPr>
          <w:rFonts w:eastAsia="Calibri"/>
          <w:lang w:val="en-US" w:eastAsia="en-US"/>
        </w:rPr>
        <w:t>:</w:t>
      </w:r>
    </w:p>
    <w:p w:rsidR="00721821" w:rsidRDefault="00721821" w:rsidP="00721821">
      <w:pPr>
        <w:adjustRightInd w:val="0"/>
        <w:rPr>
          <w:rFonts w:eastAsia="Calibri"/>
          <w:lang w:val="en-US" w:eastAsia="en-US"/>
        </w:rPr>
      </w:pPr>
      <w:proofErr w:type="gramStart"/>
      <w:r>
        <w:rPr>
          <w:rFonts w:eastAsia="Calibri"/>
          <w:lang w:val="en-US" w:eastAsia="en-US"/>
        </w:rPr>
        <w:t>1 .</w:t>
      </w:r>
      <w:proofErr w:type="gramEnd"/>
      <w:r>
        <w:rPr>
          <w:rFonts w:eastAsia="Calibri"/>
          <w:lang w:val="en-US" w:eastAsia="en-US"/>
        </w:rPr>
        <w:t xml:space="preserve"> Oral report could be in any presentational form according to </w:t>
      </w:r>
      <w:proofErr w:type="gramStart"/>
      <w:r>
        <w:rPr>
          <w:rFonts w:eastAsia="Calibri"/>
          <w:lang w:val="en-US" w:eastAsia="en-US"/>
        </w:rPr>
        <w:t>Your</w:t>
      </w:r>
      <w:proofErr w:type="gramEnd"/>
      <w:r>
        <w:rPr>
          <w:rFonts w:eastAsia="Calibri"/>
          <w:lang w:val="en-US" w:eastAsia="en-US"/>
        </w:rPr>
        <w:t xml:space="preserve"> own preference.</w:t>
      </w:r>
    </w:p>
    <w:p w:rsidR="00721821" w:rsidRDefault="00721821" w:rsidP="00721821">
      <w:pPr>
        <w:adjustRightInd w:val="0"/>
        <w:rPr>
          <w:rFonts w:eastAsia="Calibri"/>
          <w:lang w:val="en-US" w:eastAsia="en-US"/>
        </w:rPr>
      </w:pPr>
      <w:proofErr w:type="gramStart"/>
      <w:r>
        <w:rPr>
          <w:rFonts w:eastAsia="Calibri"/>
          <w:lang w:val="en-US" w:eastAsia="en-US"/>
        </w:rPr>
        <w:t>2 .</w:t>
      </w:r>
      <w:proofErr w:type="gramEnd"/>
      <w:r>
        <w:rPr>
          <w:rFonts w:eastAsia="Calibri"/>
          <w:lang w:val="en-US" w:eastAsia="en-US"/>
        </w:rPr>
        <w:t xml:space="preserve"> The oral presentation should not exceed more than 20 minutes.</w:t>
      </w:r>
    </w:p>
    <w:p w:rsidR="00721821" w:rsidRDefault="00721821" w:rsidP="00721821">
      <w:pPr>
        <w:adjustRightInd w:val="0"/>
        <w:rPr>
          <w:rFonts w:eastAsia="Calibri"/>
          <w:lang w:val="en-US" w:eastAsia="en-US"/>
        </w:rPr>
      </w:pPr>
      <w:r>
        <w:rPr>
          <w:rFonts w:eastAsia="Calibri"/>
          <w:lang w:val="en-US" w:eastAsia="en-US"/>
        </w:rPr>
        <w:t>3. After each two lectures, it would be given a possibility for discussion about 20 minutes.</w:t>
      </w:r>
    </w:p>
    <w:p w:rsidR="00721821" w:rsidRDefault="00721821" w:rsidP="00721821">
      <w:pPr>
        <w:adjustRightInd w:val="0"/>
        <w:rPr>
          <w:rFonts w:eastAsia="Calibri"/>
          <w:lang w:val="en-US" w:eastAsia="en-US"/>
        </w:rPr>
      </w:pPr>
      <w:r>
        <w:rPr>
          <w:rFonts w:eastAsia="Calibri"/>
          <w:lang w:val="en-US" w:eastAsia="en-US"/>
        </w:rPr>
        <w:t>4. Final day, after all presentations, it would be held a general plenary discussions about 30 minutes.</w:t>
      </w:r>
    </w:p>
    <w:p w:rsidR="00721821" w:rsidRDefault="00721821" w:rsidP="00721821">
      <w:pPr>
        <w:adjustRightInd w:val="0"/>
        <w:rPr>
          <w:rFonts w:eastAsia="Calibri"/>
          <w:b/>
          <w:lang w:val="en-US" w:eastAsia="en-US"/>
        </w:rPr>
      </w:pPr>
    </w:p>
    <w:p w:rsidR="00721821" w:rsidRDefault="00721821" w:rsidP="00721821">
      <w:pPr>
        <w:adjustRightInd w:val="0"/>
        <w:ind w:firstLine="708"/>
        <w:rPr>
          <w:rFonts w:eastAsia="Calibri"/>
          <w:b/>
          <w:lang w:val="en-US" w:eastAsia="en-US"/>
        </w:rPr>
      </w:pPr>
      <w:r>
        <w:rPr>
          <w:rFonts w:eastAsia="Calibri"/>
          <w:b/>
          <w:lang w:val="en-US" w:eastAsia="en-US"/>
        </w:rPr>
        <w:t>Chairman of the international organizing committee:</w:t>
      </w:r>
    </w:p>
    <w:p w:rsidR="00721821" w:rsidRDefault="00721821" w:rsidP="00721821">
      <w:pPr>
        <w:adjustRightInd w:val="0"/>
        <w:rPr>
          <w:rFonts w:eastAsia="Calibri"/>
          <w:lang w:val="en-US" w:eastAsia="en-US"/>
        </w:rPr>
      </w:pPr>
      <w:r>
        <w:rPr>
          <w:rFonts w:eastAsia="Calibri"/>
          <w:lang w:val="en-US" w:eastAsia="en-US"/>
        </w:rPr>
        <w:t>Luka Tomašević, president of the ISCB</w:t>
      </w:r>
    </w:p>
    <w:p w:rsidR="00721821" w:rsidRDefault="00721821" w:rsidP="00721821">
      <w:pPr>
        <w:adjustRightInd w:val="0"/>
        <w:rPr>
          <w:rFonts w:eastAsia="Calibri"/>
          <w:lang w:val="en-US" w:eastAsia="en-US"/>
        </w:rPr>
      </w:pPr>
    </w:p>
    <w:p w:rsidR="00721821" w:rsidRDefault="00721821" w:rsidP="00721821">
      <w:pPr>
        <w:adjustRightInd w:val="0"/>
        <w:ind w:firstLine="708"/>
        <w:rPr>
          <w:rFonts w:eastAsia="Calibri"/>
          <w:b/>
          <w:lang w:val="en-US" w:eastAsia="en-US"/>
        </w:rPr>
      </w:pPr>
      <w:r>
        <w:rPr>
          <w:rFonts w:eastAsia="Calibri"/>
          <w:b/>
          <w:lang w:val="en-US" w:eastAsia="en-US"/>
        </w:rPr>
        <w:t xml:space="preserve">President of the </w:t>
      </w:r>
      <w:proofErr w:type="spellStart"/>
      <w:r>
        <w:rPr>
          <w:rFonts w:eastAsia="Calibri"/>
          <w:b/>
          <w:lang w:val="en-US" w:eastAsia="en-US"/>
        </w:rPr>
        <w:t>Organisational</w:t>
      </w:r>
      <w:proofErr w:type="spellEnd"/>
      <w:r>
        <w:rPr>
          <w:rFonts w:eastAsia="Calibri"/>
          <w:b/>
          <w:lang w:val="en-US" w:eastAsia="en-US"/>
        </w:rPr>
        <w:t xml:space="preserve"> Board:</w:t>
      </w:r>
    </w:p>
    <w:p w:rsidR="00721821" w:rsidRDefault="00721821" w:rsidP="00721821">
      <w:pPr>
        <w:adjustRightInd w:val="0"/>
        <w:rPr>
          <w:rFonts w:eastAsia="Calibri"/>
          <w:lang w:val="en-US" w:eastAsia="en-US"/>
        </w:rPr>
      </w:pPr>
      <w:r>
        <w:rPr>
          <w:rFonts w:eastAsia="Calibri"/>
          <w:lang w:val="en-US" w:eastAsia="en-US"/>
        </w:rPr>
        <w:t>Suzana Vuletić</w:t>
      </w:r>
    </w:p>
    <w:p w:rsidR="00721821" w:rsidRDefault="00721821" w:rsidP="00721821">
      <w:pPr>
        <w:adjustRightInd w:val="0"/>
        <w:ind w:firstLine="708"/>
        <w:rPr>
          <w:rFonts w:eastAsia="Calibri"/>
          <w:b/>
          <w:lang w:val="en-US" w:eastAsia="en-US"/>
        </w:rPr>
      </w:pPr>
    </w:p>
    <w:p w:rsidR="00721821" w:rsidRDefault="00721821" w:rsidP="00721821">
      <w:pPr>
        <w:adjustRightInd w:val="0"/>
        <w:ind w:firstLine="708"/>
        <w:rPr>
          <w:rFonts w:eastAsia="Calibri"/>
          <w:b/>
          <w:lang w:val="en-US" w:eastAsia="en-US"/>
        </w:rPr>
      </w:pPr>
      <w:r>
        <w:rPr>
          <w:rFonts w:eastAsia="Calibri"/>
          <w:b/>
          <w:lang w:val="en-US" w:eastAsia="en-US"/>
        </w:rPr>
        <w:t>International organizing committee:</w:t>
      </w:r>
    </w:p>
    <w:p w:rsidR="00B01648" w:rsidRDefault="00B01648" w:rsidP="00B01648">
      <w:pPr>
        <w:adjustRightInd w:val="0"/>
        <w:rPr>
          <w:rFonts w:eastAsia="Calibri"/>
          <w:lang w:val="en-US" w:eastAsia="en-US"/>
        </w:rPr>
      </w:pPr>
      <w:r>
        <w:rPr>
          <w:rFonts w:eastAsia="Calibri"/>
          <w:lang w:val="en-US" w:eastAsia="en-US"/>
        </w:rPr>
        <w:t>Michael CHENG-TEK TAI (Taiwan)</w:t>
      </w:r>
    </w:p>
    <w:p w:rsidR="00721821" w:rsidRDefault="00721821" w:rsidP="00721821">
      <w:pPr>
        <w:adjustRightInd w:val="0"/>
        <w:rPr>
          <w:rFonts w:eastAsia="Calibri"/>
          <w:lang w:val="en-US" w:eastAsia="en-US"/>
        </w:rPr>
      </w:pPr>
      <w:r>
        <w:rPr>
          <w:rFonts w:eastAsia="Calibri"/>
          <w:lang w:val="en-US" w:eastAsia="en-US"/>
        </w:rPr>
        <w:t xml:space="preserve">Tsuyoshi </w:t>
      </w:r>
      <w:r w:rsidR="00B01648">
        <w:rPr>
          <w:rFonts w:eastAsia="Calibri"/>
          <w:lang w:val="en-US" w:eastAsia="en-US"/>
        </w:rPr>
        <w:t xml:space="preserve">AWAYA </w:t>
      </w:r>
      <w:r>
        <w:rPr>
          <w:rFonts w:eastAsia="Calibri"/>
          <w:lang w:val="en-US" w:eastAsia="en-US"/>
        </w:rPr>
        <w:t>(Japan)</w:t>
      </w:r>
    </w:p>
    <w:p w:rsidR="00721821" w:rsidRDefault="00721821" w:rsidP="00721821">
      <w:pPr>
        <w:adjustRightInd w:val="0"/>
        <w:rPr>
          <w:rFonts w:eastAsia="Calibri"/>
          <w:lang w:val="en-US" w:eastAsia="en-US"/>
        </w:rPr>
      </w:pPr>
      <w:r>
        <w:rPr>
          <w:rFonts w:eastAsia="Calibri"/>
          <w:lang w:val="en-US" w:eastAsia="en-US"/>
        </w:rPr>
        <w:t xml:space="preserve">Boris </w:t>
      </w:r>
      <w:r w:rsidR="00B01648">
        <w:rPr>
          <w:rFonts w:eastAsia="Calibri"/>
          <w:lang w:val="en-US" w:eastAsia="en-US"/>
        </w:rPr>
        <w:t>JUDIN</w:t>
      </w:r>
      <w:r>
        <w:rPr>
          <w:rFonts w:eastAsia="Calibri"/>
          <w:lang w:val="en-US" w:eastAsia="en-US"/>
        </w:rPr>
        <w:t xml:space="preserve"> (</w:t>
      </w:r>
      <w:proofErr w:type="spellStart"/>
      <w:r>
        <w:rPr>
          <w:rFonts w:eastAsia="Calibri"/>
          <w:lang w:val="en-US" w:eastAsia="en-US"/>
        </w:rPr>
        <w:t>Russsia</w:t>
      </w:r>
      <w:proofErr w:type="spellEnd"/>
      <w:r>
        <w:rPr>
          <w:rFonts w:eastAsia="Calibri"/>
          <w:lang w:val="en-US" w:eastAsia="en-US"/>
        </w:rPr>
        <w:t>)</w:t>
      </w:r>
    </w:p>
    <w:p w:rsidR="00B01648" w:rsidRDefault="00B01648" w:rsidP="00B01648">
      <w:pPr>
        <w:adjustRightInd w:val="0"/>
        <w:rPr>
          <w:rFonts w:eastAsia="Calibri"/>
          <w:lang w:val="en-US" w:eastAsia="en-US"/>
        </w:rPr>
      </w:pPr>
      <w:r>
        <w:rPr>
          <w:rFonts w:eastAsia="Calibri"/>
          <w:lang w:val="en-US" w:eastAsia="en-US"/>
        </w:rPr>
        <w:t>Farida NEZHMETDINOVA (Russia)</w:t>
      </w:r>
    </w:p>
    <w:p w:rsidR="00B01648" w:rsidRDefault="00B01648" w:rsidP="00B01648">
      <w:pPr>
        <w:adjustRightInd w:val="0"/>
        <w:rPr>
          <w:rFonts w:eastAsia="Calibri"/>
          <w:lang w:val="en-US" w:eastAsia="en-US"/>
        </w:rPr>
      </w:pPr>
      <w:proofErr w:type="spellStart"/>
      <w:r>
        <w:rPr>
          <w:rFonts w:eastAsia="Calibri"/>
          <w:lang w:val="en-US" w:eastAsia="en-US"/>
        </w:rPr>
        <w:t>Gordana</w:t>
      </w:r>
      <w:proofErr w:type="spellEnd"/>
      <w:r>
        <w:rPr>
          <w:rFonts w:eastAsia="Calibri"/>
          <w:lang w:val="en-US" w:eastAsia="en-US"/>
        </w:rPr>
        <w:t xml:space="preserve"> PELČIĆ (Croatia)</w:t>
      </w:r>
    </w:p>
    <w:p w:rsidR="00721821" w:rsidRDefault="00721821" w:rsidP="00721821">
      <w:pPr>
        <w:adjustRightInd w:val="0"/>
        <w:rPr>
          <w:rFonts w:eastAsia="Calibri"/>
          <w:lang w:val="en-US" w:eastAsia="en-US"/>
        </w:rPr>
      </w:pPr>
    </w:p>
    <w:p w:rsidR="00721821" w:rsidRDefault="00721821" w:rsidP="00721821">
      <w:pPr>
        <w:adjustRightInd w:val="0"/>
        <w:ind w:firstLine="708"/>
        <w:rPr>
          <w:b/>
          <w:bCs/>
          <w:iCs/>
          <w:lang w:val="en-US"/>
        </w:rPr>
      </w:pPr>
      <w:r>
        <w:rPr>
          <w:b/>
          <w:bCs/>
          <w:iCs/>
          <w:lang w:val="en-US"/>
        </w:rPr>
        <w:t>International Scientific board:</w:t>
      </w:r>
    </w:p>
    <w:p w:rsidR="00DA43F2" w:rsidRDefault="00DA43F2" w:rsidP="00DA43F2">
      <w:pPr>
        <w:rPr>
          <w:lang w:val="hr-HR"/>
        </w:rPr>
      </w:pPr>
      <w:r>
        <w:rPr>
          <w:lang w:val="hr-HR"/>
        </w:rPr>
        <w:t>George AGICH (SAD)</w:t>
      </w:r>
    </w:p>
    <w:p w:rsidR="00DA43F2" w:rsidRDefault="00DA43F2" w:rsidP="00DA43F2">
      <w:pPr>
        <w:rPr>
          <w:lang w:val="hr-HR"/>
        </w:rPr>
      </w:pPr>
      <w:r>
        <w:rPr>
          <w:lang w:val="hr-HR"/>
        </w:rPr>
        <w:t>Ana BOROVEČKI (Croatia)</w:t>
      </w:r>
    </w:p>
    <w:p w:rsidR="00DA43F2" w:rsidRDefault="00DA43F2" w:rsidP="00DA43F2">
      <w:pPr>
        <w:rPr>
          <w:lang w:val="hr-HR"/>
        </w:rPr>
      </w:pPr>
      <w:r>
        <w:rPr>
          <w:lang w:val="hr-HR"/>
        </w:rPr>
        <w:t>Ivan CIFRIĆ (Croatia)</w:t>
      </w:r>
    </w:p>
    <w:p w:rsidR="00DA43F2" w:rsidRDefault="00DA43F2" w:rsidP="00DA43F2">
      <w:pPr>
        <w:rPr>
          <w:lang w:val="hr-HR"/>
        </w:rPr>
      </w:pPr>
      <w:r>
        <w:rPr>
          <w:lang w:val="hr-HR"/>
        </w:rPr>
        <w:t>Ante ČOVIĆ (Croatia)</w:t>
      </w:r>
    </w:p>
    <w:p w:rsidR="00DA43F2" w:rsidRDefault="00DA43F2" w:rsidP="00DA43F2">
      <w:pPr>
        <w:adjustRightInd w:val="0"/>
        <w:rPr>
          <w:lang w:val="hr-HR"/>
        </w:rPr>
      </w:pPr>
      <w:r>
        <w:rPr>
          <w:lang w:val="hr-HR"/>
        </w:rPr>
        <w:t>Mirko GUGIĆ (Croatia)</w:t>
      </w:r>
    </w:p>
    <w:p w:rsidR="00DA43F2" w:rsidRDefault="00DA43F2" w:rsidP="00DA43F2">
      <w:pPr>
        <w:adjustRightInd w:val="0"/>
        <w:rPr>
          <w:lang w:val="hr-HR"/>
        </w:rPr>
      </w:pPr>
      <w:r>
        <w:t xml:space="preserve">Marina GURYLEVA </w:t>
      </w:r>
      <w:r>
        <w:rPr>
          <w:lang w:val="hr-HR"/>
        </w:rPr>
        <w:t xml:space="preserve"> (</w:t>
      </w:r>
      <w:r>
        <w:t>Russia</w:t>
      </w:r>
      <w:r>
        <w:rPr>
          <w:lang w:val="hr-HR"/>
        </w:rPr>
        <w:t>)</w:t>
      </w:r>
    </w:p>
    <w:p w:rsidR="00DA43F2" w:rsidRDefault="00DA43F2" w:rsidP="00DA43F2">
      <w:pPr>
        <w:rPr>
          <w:lang w:val="hr-HR"/>
        </w:rPr>
      </w:pPr>
      <w:r>
        <w:rPr>
          <w:lang w:val="hr-HR"/>
        </w:rPr>
        <w:t>Ilhan ILKILIC (Turkey)</w:t>
      </w:r>
    </w:p>
    <w:p w:rsidR="00DA43F2" w:rsidRDefault="00DA43F2" w:rsidP="00DA43F2">
      <w:pPr>
        <w:adjustRightInd w:val="0"/>
        <w:rPr>
          <w:lang w:val="hr-HR"/>
        </w:rPr>
      </w:pPr>
      <w:r>
        <w:t>Frank Yeruham LEAVITT</w:t>
      </w:r>
      <w:r>
        <w:rPr>
          <w:lang w:val="hr-HR"/>
        </w:rPr>
        <w:t xml:space="preserve"> (</w:t>
      </w:r>
      <w:r>
        <w:t>Israel</w:t>
      </w:r>
      <w:r>
        <w:rPr>
          <w:lang w:val="hr-HR"/>
        </w:rPr>
        <w:t>)</w:t>
      </w:r>
    </w:p>
    <w:p w:rsidR="00DA43F2" w:rsidRDefault="00DA43F2" w:rsidP="00DA43F2">
      <w:pPr>
        <w:rPr>
          <w:lang w:val="hr-HR"/>
        </w:rPr>
      </w:pPr>
      <w:r>
        <w:rPr>
          <w:lang w:val="hr-HR"/>
        </w:rPr>
        <w:t>Amir MUZUR (Croatia)</w:t>
      </w:r>
    </w:p>
    <w:p w:rsidR="00721821" w:rsidRDefault="00721821" w:rsidP="00721821">
      <w:pPr>
        <w:adjustRightInd w:val="0"/>
        <w:rPr>
          <w:lang w:val="hr-HR"/>
        </w:rPr>
      </w:pPr>
      <w:r>
        <w:t xml:space="preserve">Hans Martin </w:t>
      </w:r>
      <w:r w:rsidR="00B01648">
        <w:t>SA</w:t>
      </w:r>
      <w:r w:rsidR="00B01648">
        <w:rPr>
          <w:lang w:val="hr-HR"/>
        </w:rPr>
        <w:t>S</w:t>
      </w:r>
      <w:r w:rsidR="00B01648">
        <w:t>S</w:t>
      </w:r>
      <w:r>
        <w:t xml:space="preserve"> (Germany</w:t>
      </w:r>
      <w:r>
        <w:rPr>
          <w:lang w:val="hr-HR"/>
        </w:rPr>
        <w:t>)</w:t>
      </w:r>
    </w:p>
    <w:p w:rsidR="00721821" w:rsidRDefault="00721821" w:rsidP="00721821">
      <w:pPr>
        <w:adjustRightInd w:val="0"/>
      </w:pPr>
      <w:r>
        <w:t xml:space="preserve">Motomu </w:t>
      </w:r>
      <w:r w:rsidR="00DA43F2">
        <w:t>SHIMODA</w:t>
      </w:r>
      <w:r>
        <w:t xml:space="preserve"> </w:t>
      </w:r>
      <w:r>
        <w:rPr>
          <w:lang w:val="hr-HR"/>
        </w:rPr>
        <w:t xml:space="preserve"> (</w:t>
      </w:r>
      <w:r>
        <w:t>Japan</w:t>
      </w:r>
      <w:r>
        <w:rPr>
          <w:lang w:val="hr-HR"/>
        </w:rPr>
        <w:t>)</w:t>
      </w:r>
      <w:r>
        <w:t xml:space="preserve"> </w:t>
      </w:r>
    </w:p>
    <w:p w:rsidR="00721821" w:rsidRDefault="00721821" w:rsidP="00721821">
      <w:pPr>
        <w:adjustRightInd w:val="0"/>
        <w:rPr>
          <w:lang w:val="hr-HR"/>
        </w:rPr>
      </w:pPr>
      <w:r>
        <w:t xml:space="preserve">Aleksey </w:t>
      </w:r>
      <w:r w:rsidR="00B01648">
        <w:t xml:space="preserve">SOZINOV </w:t>
      </w:r>
      <w:r>
        <w:t xml:space="preserve"> (Russia</w:t>
      </w:r>
      <w:r>
        <w:rPr>
          <w:lang w:val="hr-HR"/>
        </w:rPr>
        <w:t>)</w:t>
      </w:r>
    </w:p>
    <w:p w:rsidR="00DA43F2" w:rsidRDefault="00DA43F2" w:rsidP="00DA43F2">
      <w:pPr>
        <w:rPr>
          <w:lang w:val="hr-HR"/>
        </w:rPr>
      </w:pPr>
      <w:r>
        <w:rPr>
          <w:lang w:val="hr-HR"/>
        </w:rPr>
        <w:t>Suzana VULETIĆ (Croatia)</w:t>
      </w:r>
    </w:p>
    <w:p w:rsidR="00721821" w:rsidRDefault="00721821" w:rsidP="00721821">
      <w:pPr>
        <w:adjustRightInd w:val="0"/>
        <w:rPr>
          <w:rFonts w:eastAsia="Calibri"/>
          <w:lang w:val="en-US" w:eastAsia="en-US"/>
        </w:rPr>
      </w:pPr>
    </w:p>
    <w:p w:rsidR="00721821" w:rsidRDefault="00721821" w:rsidP="00721821">
      <w:pPr>
        <w:adjustRightInd w:val="0"/>
        <w:ind w:firstLine="708"/>
        <w:rPr>
          <w:b/>
          <w:bCs/>
          <w:iCs/>
          <w:lang w:val="en-US"/>
        </w:rPr>
      </w:pPr>
      <w:r>
        <w:rPr>
          <w:b/>
          <w:bCs/>
          <w:iCs/>
          <w:lang w:val="en-US"/>
        </w:rPr>
        <w:t>Information support:</w:t>
      </w:r>
    </w:p>
    <w:p w:rsidR="00721821" w:rsidRDefault="00721821" w:rsidP="00721821">
      <w:pPr>
        <w:adjustRightInd w:val="0"/>
        <w:ind w:firstLine="708"/>
        <w:rPr>
          <w:bCs/>
          <w:iCs/>
          <w:lang w:val="en-US"/>
        </w:rPr>
      </w:pPr>
      <w:r>
        <w:rPr>
          <w:bCs/>
          <w:iCs/>
          <w:lang w:val="en-US"/>
        </w:rPr>
        <w:t>Web page of ISCB</w:t>
      </w:r>
    </w:p>
    <w:p w:rsidR="00721821" w:rsidRDefault="00BC3F23" w:rsidP="00721821">
      <w:pPr>
        <w:adjustRightInd w:val="0"/>
        <w:rPr>
          <w:rFonts w:eastAsia="Calibri"/>
          <w:lang w:val="en-US" w:eastAsia="en-US"/>
        </w:rPr>
      </w:pPr>
      <w:hyperlink r:id="rId9" w:history="1">
        <w:r w:rsidR="00721821">
          <w:rPr>
            <w:rStyle w:val="Hiperveza"/>
            <w:rFonts w:eastAsia="Calibri"/>
            <w:color w:val="auto"/>
            <w:lang w:val="en-US" w:eastAsia="en-US"/>
          </w:rPr>
          <w:t>http://homepage1.nifty.com/awaya/ISCB/members.htm</w:t>
        </w:r>
      </w:hyperlink>
    </w:p>
    <w:p w:rsidR="00721821" w:rsidRDefault="00721821" w:rsidP="00721821"/>
    <w:p w:rsidR="00F355FF" w:rsidRDefault="00F355FF"/>
    <w:sectPr w:rsidR="00F355FF" w:rsidSect="00F355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40C2B"/>
    <w:multiLevelType w:val="hybridMultilevel"/>
    <w:tmpl w:val="902E9BAE"/>
    <w:lvl w:ilvl="0" w:tplc="041A000B">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7B1E7689"/>
    <w:multiLevelType w:val="hybridMultilevel"/>
    <w:tmpl w:val="505C50DC"/>
    <w:lvl w:ilvl="0" w:tplc="041A000B">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1821"/>
    <w:rsid w:val="000A406C"/>
    <w:rsid w:val="00122830"/>
    <w:rsid w:val="001D366C"/>
    <w:rsid w:val="005E608D"/>
    <w:rsid w:val="005F609C"/>
    <w:rsid w:val="00605336"/>
    <w:rsid w:val="00721821"/>
    <w:rsid w:val="007869C9"/>
    <w:rsid w:val="008537FB"/>
    <w:rsid w:val="00926CBD"/>
    <w:rsid w:val="00B01648"/>
    <w:rsid w:val="00B05035"/>
    <w:rsid w:val="00BA7279"/>
    <w:rsid w:val="00BC3F23"/>
    <w:rsid w:val="00BD5467"/>
    <w:rsid w:val="00CB4621"/>
    <w:rsid w:val="00DA43F2"/>
    <w:rsid w:val="00DF549A"/>
    <w:rsid w:val="00F355F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21"/>
    <w:pPr>
      <w:autoSpaceDE w:val="0"/>
      <w:autoSpaceDN w:val="0"/>
      <w:spacing w:after="0" w:line="240" w:lineRule="auto"/>
    </w:pPr>
    <w:rPr>
      <w:rFonts w:ascii="Times New Roman" w:eastAsia="Times New Roman" w:hAnsi="Times New Roman" w:cs="Times New Roman"/>
      <w:sz w:val="24"/>
      <w:szCs w:val="24"/>
      <w:lang w:val="ru-RU" w:eastAsia="ru-RU"/>
    </w:rPr>
  </w:style>
  <w:style w:type="paragraph" w:styleId="Naslov3">
    <w:name w:val="heading 3"/>
    <w:basedOn w:val="Normal"/>
    <w:next w:val="Normal"/>
    <w:link w:val="Naslov3Char"/>
    <w:uiPriority w:val="9"/>
    <w:semiHidden/>
    <w:unhideWhenUsed/>
    <w:qFormat/>
    <w:rsid w:val="00721821"/>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semiHidden/>
    <w:rsid w:val="00721821"/>
    <w:rPr>
      <w:rFonts w:asciiTheme="majorHAnsi" w:eastAsiaTheme="majorEastAsia" w:hAnsiTheme="majorHAnsi" w:cstheme="majorBidi"/>
      <w:b/>
      <w:bCs/>
      <w:color w:val="4F81BD" w:themeColor="accent1"/>
      <w:sz w:val="24"/>
      <w:szCs w:val="24"/>
      <w:lang w:val="ru-RU" w:eastAsia="ru-RU"/>
    </w:rPr>
  </w:style>
  <w:style w:type="character" w:styleId="Hiperveza">
    <w:name w:val="Hyperlink"/>
    <w:basedOn w:val="Zadanifontodlomka"/>
    <w:uiPriority w:val="99"/>
    <w:semiHidden/>
    <w:unhideWhenUsed/>
    <w:rsid w:val="00721821"/>
    <w:rPr>
      <w:color w:val="0000FF"/>
      <w:u w:val="single"/>
    </w:rPr>
  </w:style>
  <w:style w:type="paragraph" w:styleId="HTMLunaprijedoblikovano">
    <w:name w:val="HTML Preformatted"/>
    <w:basedOn w:val="Normal"/>
    <w:link w:val="HTMLunaprijedoblikovanoChar"/>
    <w:uiPriority w:val="99"/>
    <w:unhideWhenUsed/>
    <w:rsid w:val="00721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SimSun" w:hAnsi="Courier New" w:cs="Courier New"/>
      <w:sz w:val="20"/>
      <w:szCs w:val="20"/>
      <w:lang w:val="de-DE" w:eastAsia="de-DE"/>
    </w:rPr>
  </w:style>
  <w:style w:type="character" w:customStyle="1" w:styleId="HTMLunaprijedoblikovanoChar">
    <w:name w:val="HTML unaprijed oblikovano Char"/>
    <w:basedOn w:val="Zadanifontodlomka"/>
    <w:link w:val="HTMLunaprijedoblikovano"/>
    <w:uiPriority w:val="99"/>
    <w:rsid w:val="00721821"/>
    <w:rPr>
      <w:rFonts w:ascii="Courier New" w:eastAsia="SimSun" w:hAnsi="Courier New" w:cs="Courier New"/>
      <w:sz w:val="20"/>
      <w:szCs w:val="20"/>
      <w:lang w:val="de-DE" w:eastAsia="de-DE"/>
    </w:rPr>
  </w:style>
  <w:style w:type="paragraph" w:styleId="Bezproreda">
    <w:name w:val="No Spacing"/>
    <w:uiPriority w:val="1"/>
    <w:qFormat/>
    <w:rsid w:val="00721821"/>
    <w:pPr>
      <w:autoSpaceDE w:val="0"/>
      <w:autoSpaceDN w:val="0"/>
      <w:spacing w:after="0" w:line="240" w:lineRule="auto"/>
    </w:pPr>
    <w:rPr>
      <w:rFonts w:ascii="Times New Roman" w:eastAsia="Times New Roman" w:hAnsi="Times New Roman" w:cs="Times New Roman"/>
      <w:sz w:val="24"/>
      <w:szCs w:val="24"/>
      <w:lang w:val="ru-RU" w:eastAsia="ru-RU"/>
    </w:rPr>
  </w:style>
  <w:style w:type="paragraph" w:styleId="Odlomakpopisa">
    <w:name w:val="List Paragraph"/>
    <w:basedOn w:val="Normal"/>
    <w:uiPriority w:val="34"/>
    <w:qFormat/>
    <w:rsid w:val="00721821"/>
    <w:pPr>
      <w:autoSpaceDE/>
      <w:autoSpaceDN/>
      <w:spacing w:after="200" w:line="276" w:lineRule="auto"/>
      <w:ind w:left="720"/>
      <w:contextualSpacing/>
    </w:pPr>
    <w:rPr>
      <w:rFonts w:asciiTheme="minorHAnsi" w:eastAsiaTheme="minorEastAsia" w:hAnsiTheme="minorHAnsi" w:cstheme="minorBidi"/>
      <w:sz w:val="22"/>
      <w:szCs w:val="22"/>
      <w:lang w:val="hr-HR" w:eastAsia="hr-HR"/>
    </w:rPr>
  </w:style>
  <w:style w:type="character" w:customStyle="1" w:styleId="style491">
    <w:name w:val="style491"/>
    <w:basedOn w:val="Zadanifontodlomka"/>
    <w:rsid w:val="00721821"/>
    <w:rPr>
      <w:rFonts w:ascii="Arial" w:hAnsi="Arial" w:cs="Arial" w:hint="default"/>
      <w:sz w:val="22"/>
      <w:szCs w:val="22"/>
    </w:rPr>
  </w:style>
  <w:style w:type="character" w:customStyle="1" w:styleId="hps">
    <w:name w:val="hps"/>
    <w:basedOn w:val="Zadanifontodlomka"/>
    <w:rsid w:val="00721821"/>
  </w:style>
  <w:style w:type="paragraph" w:styleId="Tekstbalonia">
    <w:name w:val="Balloon Text"/>
    <w:basedOn w:val="Normal"/>
    <w:link w:val="TekstbaloniaChar"/>
    <w:uiPriority w:val="99"/>
    <w:semiHidden/>
    <w:unhideWhenUsed/>
    <w:rsid w:val="00605336"/>
    <w:rPr>
      <w:rFonts w:ascii="Tahoma" w:hAnsi="Tahoma" w:cs="Tahoma"/>
      <w:sz w:val="16"/>
      <w:szCs w:val="16"/>
    </w:rPr>
  </w:style>
  <w:style w:type="character" w:customStyle="1" w:styleId="TekstbaloniaChar">
    <w:name w:val="Tekst balončića Char"/>
    <w:basedOn w:val="Zadanifontodlomka"/>
    <w:link w:val="Tekstbalonia"/>
    <w:uiPriority w:val="99"/>
    <w:semiHidden/>
    <w:rsid w:val="0060533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34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vuletic007@mail.com" TargetMode="External"/><Relationship Id="rId3" Type="http://schemas.openxmlformats.org/officeDocument/2006/relationships/settings" Target="settings.xml"/><Relationship Id="rId7" Type="http://schemas.openxmlformats.org/officeDocument/2006/relationships/hyperlink" Target="mailto:suzanavuletic007@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page1.nifty.com/awaya/ISCB/members.h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 Luka</dc:creator>
  <cp:lastModifiedBy>fra Luka</cp:lastModifiedBy>
  <cp:revision>14</cp:revision>
  <dcterms:created xsi:type="dcterms:W3CDTF">2015-02-13T10:10:00Z</dcterms:created>
  <dcterms:modified xsi:type="dcterms:W3CDTF">2015-07-10T07:36:00Z</dcterms:modified>
</cp:coreProperties>
</file>